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10EE8" w14:textId="77777777" w:rsidR="00A03ED1" w:rsidRDefault="00A03ED1">
      <w:pPr>
        <w:pStyle w:val="Heading1"/>
        <w:rPr>
          <w:rFonts w:ascii="Arial" w:hAnsi="Arial" w:cs="Arial"/>
          <w:sz w:val="28"/>
        </w:rPr>
      </w:pPr>
      <w:r>
        <w:rPr>
          <w:rFonts w:ascii="Arial" w:hAnsi="Arial" w:cs="Arial"/>
          <w:sz w:val="28"/>
        </w:rPr>
        <w:t>College of Menominee Nation</w:t>
      </w:r>
    </w:p>
    <w:p w14:paraId="38A92EE7" w14:textId="51E5D40A" w:rsidR="004717FC" w:rsidRDefault="004717FC">
      <w:pPr>
        <w:pStyle w:val="Heading1"/>
        <w:rPr>
          <w:rFonts w:ascii="Arial" w:hAnsi="Arial" w:cs="Arial"/>
          <w:sz w:val="28"/>
        </w:rPr>
      </w:pPr>
      <w:r>
        <w:rPr>
          <w:rFonts w:ascii="Arial" w:hAnsi="Arial" w:cs="Arial"/>
          <w:sz w:val="28"/>
        </w:rPr>
        <w:t>LESSON PLAN</w:t>
      </w:r>
    </w:p>
    <w:p w14:paraId="4D7938FF" w14:textId="77777777" w:rsidR="004717FC" w:rsidRDefault="004717FC">
      <w:pPr>
        <w:rPr>
          <w:rFonts w:ascii="Arial" w:hAnsi="Arial" w:cs="Arial"/>
        </w:rPr>
      </w:pPr>
    </w:p>
    <w:p w14:paraId="3E8C69C0" w14:textId="1AA505CB" w:rsidR="004717FC" w:rsidRPr="0019731D" w:rsidRDefault="0019731D" w:rsidP="0019731D">
      <w:pPr>
        <w:jc w:val="center"/>
        <w:rPr>
          <w:rFonts w:ascii="Arial" w:hAnsi="Arial" w:cs="Arial"/>
          <w:bCs/>
          <w:sz w:val="20"/>
          <w:szCs w:val="20"/>
          <w:u w:val="single"/>
        </w:rPr>
      </w:pPr>
      <w:r>
        <w:rPr>
          <w:rFonts w:ascii="Arial" w:hAnsi="Arial" w:cs="Arial"/>
          <w:b/>
          <w:bCs/>
          <w:sz w:val="20"/>
          <w:szCs w:val="20"/>
        </w:rPr>
        <w:t xml:space="preserve">Student: </w:t>
      </w:r>
      <w:r>
        <w:rPr>
          <w:rFonts w:ascii="Arial" w:hAnsi="Arial" w:cs="Arial"/>
          <w:bCs/>
          <w:sz w:val="20"/>
          <w:szCs w:val="20"/>
          <w:u w:val="single"/>
        </w:rPr>
        <w:t>Megan Welk</w:t>
      </w:r>
      <w:r>
        <w:rPr>
          <w:rFonts w:ascii="Arial" w:hAnsi="Arial" w:cs="Arial"/>
          <w:b/>
          <w:bCs/>
          <w:sz w:val="20"/>
          <w:szCs w:val="20"/>
        </w:rPr>
        <w:t xml:space="preserve">  Date: </w:t>
      </w:r>
      <w:r w:rsidR="006E5F80">
        <w:rPr>
          <w:rFonts w:ascii="Arial" w:hAnsi="Arial" w:cs="Arial"/>
          <w:bCs/>
          <w:sz w:val="20"/>
          <w:szCs w:val="20"/>
          <w:u w:val="single"/>
        </w:rPr>
        <w:t>October 10, 2014</w:t>
      </w:r>
    </w:p>
    <w:p w14:paraId="2BC1BFCC" w14:textId="77777777" w:rsidR="004717FC" w:rsidRPr="00DF6FC4" w:rsidRDefault="004717FC">
      <w:pPr>
        <w:rPr>
          <w:rFonts w:ascii="Arial" w:hAnsi="Arial" w:cs="Arial"/>
          <w:b/>
          <w:bCs/>
          <w:sz w:val="20"/>
          <w:szCs w:val="20"/>
        </w:rPr>
      </w:pPr>
    </w:p>
    <w:p w14:paraId="42E7AECE" w14:textId="4C5CD49A" w:rsidR="004717FC" w:rsidRPr="0019731D" w:rsidRDefault="004717FC" w:rsidP="0019731D">
      <w:pPr>
        <w:jc w:val="center"/>
        <w:rPr>
          <w:rFonts w:ascii="Arial" w:hAnsi="Arial" w:cs="Arial"/>
          <w:bCs/>
          <w:sz w:val="20"/>
          <w:szCs w:val="20"/>
          <w:u w:val="single"/>
        </w:rPr>
      </w:pPr>
      <w:r w:rsidRPr="00DF6FC4">
        <w:rPr>
          <w:rFonts w:ascii="Arial" w:hAnsi="Arial" w:cs="Arial"/>
          <w:b/>
          <w:bCs/>
          <w:sz w:val="20"/>
          <w:szCs w:val="20"/>
        </w:rPr>
        <w:t>Content Area</w:t>
      </w:r>
      <w:r w:rsidR="0019731D">
        <w:rPr>
          <w:rFonts w:ascii="Arial" w:hAnsi="Arial" w:cs="Arial"/>
          <w:b/>
          <w:bCs/>
          <w:sz w:val="20"/>
          <w:szCs w:val="20"/>
        </w:rPr>
        <w:t>:</w:t>
      </w:r>
      <w:r w:rsidRPr="00DF6FC4">
        <w:rPr>
          <w:rFonts w:ascii="Arial" w:hAnsi="Arial" w:cs="Arial"/>
          <w:b/>
          <w:bCs/>
          <w:sz w:val="20"/>
          <w:szCs w:val="20"/>
        </w:rPr>
        <w:t xml:space="preserve"> </w:t>
      </w:r>
      <w:r w:rsidR="0019731D">
        <w:rPr>
          <w:rFonts w:ascii="Arial" w:hAnsi="Arial" w:cs="Arial"/>
          <w:bCs/>
          <w:sz w:val="20"/>
          <w:szCs w:val="20"/>
          <w:u w:val="single"/>
        </w:rPr>
        <w:t>Math</w:t>
      </w:r>
      <w:r w:rsidRPr="00DF6FC4">
        <w:rPr>
          <w:rFonts w:ascii="Arial" w:hAnsi="Arial" w:cs="Arial"/>
          <w:b/>
          <w:bCs/>
          <w:sz w:val="20"/>
          <w:szCs w:val="20"/>
        </w:rPr>
        <w:t xml:space="preserve">  Grade</w:t>
      </w:r>
      <w:r w:rsidR="0019731D">
        <w:rPr>
          <w:rFonts w:ascii="Arial" w:hAnsi="Arial" w:cs="Arial"/>
          <w:b/>
          <w:bCs/>
          <w:sz w:val="20"/>
          <w:szCs w:val="20"/>
        </w:rPr>
        <w:t>:</w:t>
      </w:r>
      <w:r w:rsidRPr="00DF6FC4">
        <w:rPr>
          <w:rFonts w:ascii="Arial" w:hAnsi="Arial" w:cs="Arial"/>
          <w:b/>
          <w:bCs/>
          <w:sz w:val="20"/>
          <w:szCs w:val="20"/>
        </w:rPr>
        <w:t xml:space="preserve"> </w:t>
      </w:r>
      <w:r w:rsidR="0019731D">
        <w:rPr>
          <w:rFonts w:ascii="Arial" w:hAnsi="Arial" w:cs="Arial"/>
          <w:bCs/>
          <w:sz w:val="20"/>
          <w:szCs w:val="20"/>
          <w:u w:val="single"/>
        </w:rPr>
        <w:t>2</w:t>
      </w:r>
      <w:r w:rsidR="0019731D" w:rsidRPr="0019731D">
        <w:rPr>
          <w:rFonts w:ascii="Arial" w:hAnsi="Arial" w:cs="Arial"/>
          <w:bCs/>
          <w:sz w:val="20"/>
          <w:szCs w:val="20"/>
          <w:u w:val="single"/>
          <w:vertAlign w:val="superscript"/>
        </w:rPr>
        <w:t>nd</w:t>
      </w:r>
      <w:r w:rsidR="0019731D">
        <w:rPr>
          <w:rFonts w:ascii="Arial" w:hAnsi="Arial" w:cs="Arial"/>
          <w:bCs/>
          <w:sz w:val="20"/>
          <w:szCs w:val="20"/>
          <w:u w:val="single"/>
        </w:rPr>
        <w:t xml:space="preserve"> Grade</w:t>
      </w:r>
      <w:r w:rsidR="0019731D">
        <w:rPr>
          <w:rFonts w:ascii="Arial" w:hAnsi="Arial" w:cs="Arial"/>
          <w:b/>
          <w:bCs/>
          <w:sz w:val="20"/>
          <w:szCs w:val="20"/>
        </w:rPr>
        <w:t xml:space="preserve">  Time:</w:t>
      </w:r>
      <w:r w:rsidR="0019731D">
        <w:rPr>
          <w:rFonts w:ascii="Arial" w:hAnsi="Arial" w:cs="Arial"/>
          <w:bCs/>
          <w:sz w:val="20"/>
          <w:szCs w:val="20"/>
          <w:u w:val="single"/>
        </w:rPr>
        <w:t xml:space="preserve"> 8:35</w:t>
      </w:r>
      <w:r w:rsidR="00400BCE">
        <w:rPr>
          <w:rFonts w:ascii="Arial" w:hAnsi="Arial" w:cs="Arial"/>
          <w:b/>
          <w:bCs/>
          <w:sz w:val="20"/>
          <w:szCs w:val="20"/>
        </w:rPr>
        <w:t xml:space="preserve"> Estimated Duration: </w:t>
      </w:r>
      <w:r w:rsidR="0019731D">
        <w:rPr>
          <w:rFonts w:ascii="Arial" w:hAnsi="Arial" w:cs="Arial"/>
          <w:bCs/>
          <w:sz w:val="20"/>
          <w:szCs w:val="20"/>
          <w:u w:val="single"/>
        </w:rPr>
        <w:t>8:35-9:40</w:t>
      </w:r>
    </w:p>
    <w:p w14:paraId="4D29E96E" w14:textId="77777777" w:rsidR="00BF1771" w:rsidRDefault="00BF1771">
      <w:pPr>
        <w:rPr>
          <w:rFonts w:ascii="Arial" w:hAnsi="Arial" w:cs="Arial"/>
          <w:b/>
          <w:bCs/>
          <w:sz w:val="20"/>
          <w:szCs w:val="20"/>
        </w:rPr>
      </w:pPr>
    </w:p>
    <w:p w14:paraId="5BECFD92" w14:textId="77777777" w:rsidR="00BF1771" w:rsidRPr="00BF1771" w:rsidRDefault="00BF1771" w:rsidP="00BF1771">
      <w:pPr>
        <w:numPr>
          <w:ilvl w:val="0"/>
          <w:numId w:val="1"/>
        </w:numPr>
        <w:rPr>
          <w:rFonts w:ascii="Arial" w:hAnsi="Arial" w:cs="Arial"/>
          <w:b/>
          <w:bCs/>
          <w:sz w:val="20"/>
          <w:szCs w:val="20"/>
        </w:rPr>
      </w:pPr>
      <w:r>
        <w:rPr>
          <w:rFonts w:ascii="Arial" w:hAnsi="Arial" w:cs="Arial"/>
          <w:b/>
          <w:bCs/>
          <w:sz w:val="20"/>
          <w:szCs w:val="20"/>
        </w:rPr>
        <w:t xml:space="preserve"> </w:t>
      </w:r>
      <w:r w:rsidR="00D722A0">
        <w:rPr>
          <w:rFonts w:ascii="Arial" w:hAnsi="Arial" w:cs="Arial"/>
          <w:b/>
          <w:bCs/>
          <w:sz w:val="20"/>
          <w:szCs w:val="20"/>
        </w:rPr>
        <w:t>LESSON FOCUS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4717FC" w14:paraId="082F1ECA" w14:textId="77777777" w:rsidTr="003A2C23">
        <w:tc>
          <w:tcPr>
            <w:tcW w:w="10998" w:type="dxa"/>
          </w:tcPr>
          <w:p w14:paraId="2DC8B75C" w14:textId="77777777" w:rsidR="004717FC" w:rsidRPr="00CF5B13" w:rsidRDefault="009062EE" w:rsidP="00BA7691">
            <w:pPr>
              <w:rPr>
                <w:rFonts w:ascii="Arial" w:hAnsi="Arial" w:cs="Arial"/>
                <w:b/>
                <w:bCs/>
                <w:i/>
                <w:sz w:val="20"/>
                <w:szCs w:val="20"/>
              </w:rPr>
            </w:pPr>
            <w:r>
              <w:rPr>
                <w:rFonts w:ascii="Arial" w:hAnsi="Arial" w:cs="Arial"/>
                <w:b/>
                <w:bCs/>
              </w:rPr>
              <w:t>Essential Question(s)</w:t>
            </w:r>
            <w:r w:rsidR="002A78EA">
              <w:rPr>
                <w:rFonts w:ascii="Arial" w:hAnsi="Arial" w:cs="Arial"/>
                <w:b/>
                <w:bCs/>
              </w:rPr>
              <w:t xml:space="preserve">: </w:t>
            </w:r>
            <w:r w:rsidR="00CF5B13" w:rsidRPr="00464B9D">
              <w:rPr>
                <w:rFonts w:ascii="Arial" w:hAnsi="Arial" w:cs="Arial"/>
                <w:b/>
                <w:bCs/>
                <w:i/>
                <w:sz w:val="16"/>
                <w:szCs w:val="16"/>
              </w:rPr>
              <w:t>(What is</w:t>
            </w:r>
            <w:r w:rsidR="008E4F10" w:rsidRPr="00464B9D">
              <w:rPr>
                <w:rFonts w:ascii="Arial" w:hAnsi="Arial" w:cs="Arial"/>
                <w:b/>
                <w:bCs/>
                <w:i/>
                <w:sz w:val="16"/>
                <w:szCs w:val="16"/>
              </w:rPr>
              <w:t xml:space="preserve"> the</w:t>
            </w:r>
            <w:r w:rsidR="00CF5B13" w:rsidRPr="00464B9D">
              <w:rPr>
                <w:rFonts w:ascii="Arial" w:hAnsi="Arial" w:cs="Arial"/>
                <w:b/>
                <w:bCs/>
                <w:i/>
                <w:sz w:val="16"/>
                <w:szCs w:val="16"/>
              </w:rPr>
              <w:t xml:space="preserve"> content focus?)</w:t>
            </w:r>
          </w:p>
        </w:tc>
      </w:tr>
    </w:tbl>
    <w:p w14:paraId="12BCE11C" w14:textId="397BA6C8" w:rsidR="004717FC" w:rsidRPr="0019731D" w:rsidRDefault="006E5F80">
      <w:pPr>
        <w:rPr>
          <w:rFonts w:ascii="Arial" w:hAnsi="Arial" w:cs="Arial"/>
          <w:bCs/>
          <w:sz w:val="20"/>
          <w:szCs w:val="20"/>
        </w:rPr>
      </w:pPr>
      <w:r>
        <w:rPr>
          <w:rFonts w:ascii="Arial" w:hAnsi="Arial" w:cs="Arial"/>
          <w:bCs/>
          <w:sz w:val="20"/>
          <w:szCs w:val="20"/>
        </w:rPr>
        <w:t>My Review Day</w:t>
      </w:r>
    </w:p>
    <w:p w14:paraId="7314ABB6" w14:textId="77777777" w:rsidR="00464B9D" w:rsidRDefault="00464B9D">
      <w:pPr>
        <w:rPr>
          <w:rFonts w:ascii="Arial" w:hAnsi="Arial" w:cs="Arial"/>
          <w:b/>
          <w:bCs/>
        </w:rPr>
      </w:pPr>
    </w:p>
    <w:p w14:paraId="7B0C5C53" w14:textId="77777777" w:rsidR="004717FC" w:rsidRDefault="0012356B">
      <w:pPr>
        <w:rPr>
          <w:rFonts w:ascii="Arial" w:hAnsi="Arial" w:cs="Arial"/>
          <w:b/>
          <w:bCs/>
        </w:rPr>
      </w:pPr>
      <w:r>
        <w:rPr>
          <w:rFonts w:ascii="Arial" w:hAnsi="Arial" w:cs="Arial"/>
          <w:b/>
          <w:bCs/>
          <w:noProof/>
        </w:rPr>
        <mc:AlternateContent>
          <mc:Choice Requires="wps">
            <w:drawing>
              <wp:anchor distT="0" distB="0" distL="114300" distR="114300" simplePos="0" relativeHeight="251657216" behindDoc="1" locked="0" layoutInCell="1" allowOverlap="1" wp14:anchorId="4F34B71F" wp14:editId="3461EE1D">
                <wp:simplePos x="0" y="0"/>
                <wp:positionH relativeFrom="column">
                  <wp:posOffset>-95250</wp:posOffset>
                </wp:positionH>
                <wp:positionV relativeFrom="paragraph">
                  <wp:posOffset>147320</wp:posOffset>
                </wp:positionV>
                <wp:extent cx="6962775" cy="219710"/>
                <wp:effectExtent l="6350" t="0" r="1587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219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6A1E3" id="Rectangle 2" o:spid="_x0000_s1026" style="position:absolute;margin-left:-7.5pt;margin-top:11.6pt;width:548.25pt;height:1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"/>
            </w:pict>
          </mc:Fallback>
        </mc:AlternateContent>
      </w:r>
    </w:p>
    <w:p w14:paraId="243EDC0F" w14:textId="77777777" w:rsidR="004717FC" w:rsidRPr="00464B9D" w:rsidRDefault="0012356B">
      <w:pPr>
        <w:rPr>
          <w:rFonts w:ascii="Arial" w:hAnsi="Arial" w:cs="Arial"/>
          <w:bCs/>
          <w:i/>
          <w:sz w:val="16"/>
          <w:szCs w:val="16"/>
        </w:rPr>
      </w:pPr>
      <w:r>
        <w:rPr>
          <w:rFonts w:ascii="Arial" w:hAnsi="Arial" w:cs="Arial"/>
          <w:b/>
          <w:bCs/>
        </w:rPr>
        <w:t>PK-5</w:t>
      </w:r>
      <w:r w:rsidR="002A78EA">
        <w:rPr>
          <w:rFonts w:ascii="Arial" w:hAnsi="Arial" w:cs="Arial"/>
          <w:b/>
          <w:bCs/>
        </w:rPr>
        <w:t xml:space="preserve"> Academic Content Standard</w:t>
      </w:r>
      <w:r w:rsidR="00414EEB">
        <w:rPr>
          <w:rFonts w:ascii="Arial" w:hAnsi="Arial" w:cs="Arial"/>
          <w:b/>
          <w:bCs/>
        </w:rPr>
        <w:t>s:</w:t>
      </w:r>
      <w:r w:rsidR="002E0FB3">
        <w:rPr>
          <w:rFonts w:ascii="Arial" w:hAnsi="Arial" w:cs="Arial"/>
          <w:b/>
          <w:bCs/>
        </w:rPr>
        <w:t xml:space="preserve"> </w:t>
      </w:r>
      <w:r w:rsidR="00464B9D" w:rsidRPr="00464B9D">
        <w:rPr>
          <w:rFonts w:ascii="Arial" w:hAnsi="Arial" w:cs="Arial"/>
          <w:b/>
          <w:bCs/>
          <w:i/>
          <w:sz w:val="16"/>
          <w:szCs w:val="16"/>
        </w:rPr>
        <w:t xml:space="preserve">(Based on Common Core and/or </w:t>
      </w:r>
      <w:r>
        <w:rPr>
          <w:rFonts w:ascii="Arial" w:hAnsi="Arial" w:cs="Arial"/>
          <w:b/>
          <w:bCs/>
          <w:i/>
          <w:sz w:val="16"/>
          <w:szCs w:val="16"/>
        </w:rPr>
        <w:t>Wisconsin</w:t>
      </w:r>
      <w:r w:rsidR="00464B9D" w:rsidRPr="00464B9D">
        <w:rPr>
          <w:rFonts w:ascii="Arial" w:hAnsi="Arial" w:cs="Arial"/>
          <w:b/>
          <w:bCs/>
          <w:i/>
          <w:sz w:val="16"/>
          <w:szCs w:val="16"/>
        </w:rPr>
        <w:t xml:space="preserve"> Academic Content Standards)</w:t>
      </w:r>
    </w:p>
    <w:p w14:paraId="29ACF7A2" w14:textId="7B6EEC3A" w:rsidR="00464B9D" w:rsidRDefault="0019731D">
      <w:pPr>
        <w:rPr>
          <w:rFonts w:ascii="Arial" w:hAnsi="Arial" w:cs="Arial"/>
          <w:b/>
          <w:bCs/>
        </w:rPr>
      </w:pPr>
      <w:r w:rsidRPr="0019731D">
        <w:rPr>
          <w:rFonts w:ascii="Arial" w:hAnsi="Arial" w:cs="Arial"/>
          <w:bCs/>
          <w:sz w:val="20"/>
          <w:szCs w:val="20"/>
        </w:rPr>
        <w:t>2.OA.</w:t>
      </w:r>
      <w:r w:rsidR="006E5F80">
        <w:rPr>
          <w:rFonts w:ascii="Arial" w:hAnsi="Arial" w:cs="Arial"/>
          <w:bCs/>
          <w:sz w:val="20"/>
          <w:szCs w:val="20"/>
        </w:rPr>
        <w:t xml:space="preserve">2. Fluently add and subtract within 20 using material strategies. By end of Grade 2, know from memory all sums of two one-digit numbers.  </w:t>
      </w:r>
    </w:p>
    <w:p w14:paraId="6BA4CA74" w14:textId="77777777" w:rsidR="00BA7691" w:rsidRDefault="00BA7691">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464B9D" w14:paraId="5B4294FE" w14:textId="77777777" w:rsidTr="00947429">
        <w:tc>
          <w:tcPr>
            <w:tcW w:w="10998" w:type="dxa"/>
          </w:tcPr>
          <w:p w14:paraId="2BF7C4B8" w14:textId="77777777" w:rsidR="00464B9D" w:rsidRPr="00CF5B13" w:rsidRDefault="00464B9D" w:rsidP="00947429">
            <w:pPr>
              <w:rPr>
                <w:rFonts w:ascii="Arial" w:hAnsi="Arial" w:cs="Arial"/>
                <w:b/>
                <w:bCs/>
                <w:i/>
                <w:sz w:val="20"/>
                <w:szCs w:val="20"/>
              </w:rPr>
            </w:pPr>
            <w:r>
              <w:rPr>
                <w:rFonts w:ascii="Arial" w:hAnsi="Arial" w:cs="Arial"/>
                <w:b/>
                <w:bCs/>
              </w:rPr>
              <w:t xml:space="preserve">Learning Objective(s): </w:t>
            </w:r>
            <w:r w:rsidRPr="00464B9D">
              <w:rPr>
                <w:rFonts w:ascii="Arial" w:hAnsi="Arial" w:cs="Arial"/>
                <w:b/>
                <w:bCs/>
                <w:i/>
                <w:sz w:val="16"/>
                <w:szCs w:val="16"/>
              </w:rPr>
              <w:t>(Aligned with content standards)</w:t>
            </w:r>
          </w:p>
        </w:tc>
      </w:tr>
    </w:tbl>
    <w:p w14:paraId="486E6255" w14:textId="323F3249" w:rsidR="00E31693" w:rsidRDefault="006E5F80">
      <w:pPr>
        <w:rPr>
          <w:rFonts w:ascii="Arial" w:hAnsi="Arial" w:cs="Arial"/>
          <w:b/>
          <w:bCs/>
        </w:rPr>
      </w:pPr>
      <w:r>
        <w:rPr>
          <w:rFonts w:ascii="Arial" w:hAnsi="Arial" w:cs="Arial"/>
          <w:bCs/>
          <w:sz w:val="20"/>
          <w:szCs w:val="20"/>
        </w:rPr>
        <w:t xml:space="preserve">Students will solve addition problems, add three numbers, relate addition and subtraction and do fact families. </w:t>
      </w:r>
    </w:p>
    <w:p w14:paraId="4DBF3763" w14:textId="77777777" w:rsidR="00E31693" w:rsidRDefault="00E31693">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E31693" w14:paraId="4FAC759C" w14:textId="77777777" w:rsidTr="006660CB">
        <w:tc>
          <w:tcPr>
            <w:tcW w:w="10998" w:type="dxa"/>
          </w:tcPr>
          <w:p w14:paraId="3BBCA902" w14:textId="790463D6" w:rsidR="00E31693" w:rsidRDefault="00E31693" w:rsidP="006660CB">
            <w:pPr>
              <w:rPr>
                <w:rFonts w:ascii="Arial" w:hAnsi="Arial" w:cs="Arial"/>
                <w:b/>
                <w:bCs/>
              </w:rPr>
            </w:pPr>
            <w:r>
              <w:rPr>
                <w:rFonts w:ascii="Arial" w:hAnsi="Arial" w:cs="Arial"/>
                <w:b/>
                <w:bCs/>
              </w:rPr>
              <w:t xml:space="preserve">Building on Past/Leading to Future: </w:t>
            </w:r>
            <w:r w:rsidRPr="00464B9D">
              <w:rPr>
                <w:rFonts w:ascii="Arial" w:hAnsi="Arial" w:cs="Arial"/>
                <w:b/>
                <w:bCs/>
                <w:i/>
                <w:sz w:val="16"/>
                <w:szCs w:val="16"/>
              </w:rPr>
              <w:t>(Connection to prior  and future knowledge</w:t>
            </w:r>
            <w:r w:rsidR="00A03ED1">
              <w:rPr>
                <w:rFonts w:ascii="Arial" w:hAnsi="Arial" w:cs="Arial"/>
                <w:b/>
                <w:bCs/>
                <w:i/>
                <w:sz w:val="16"/>
                <w:szCs w:val="16"/>
              </w:rPr>
              <w:t xml:space="preserve"> and engagement of schema</w:t>
            </w:r>
            <w:r w:rsidRPr="00464B9D">
              <w:rPr>
                <w:rFonts w:ascii="Arial" w:hAnsi="Arial" w:cs="Arial"/>
                <w:b/>
                <w:bCs/>
                <w:i/>
                <w:sz w:val="16"/>
                <w:szCs w:val="16"/>
              </w:rPr>
              <w:t>)</w:t>
            </w:r>
          </w:p>
        </w:tc>
      </w:tr>
    </w:tbl>
    <w:p w14:paraId="2628D13E" w14:textId="64AABA70" w:rsidR="00E31693" w:rsidRDefault="006E5F80" w:rsidP="00E31693">
      <w:pPr>
        <w:rPr>
          <w:rFonts w:ascii="Arial" w:hAnsi="Arial" w:cs="Arial"/>
          <w:bCs/>
          <w:sz w:val="20"/>
          <w:szCs w:val="20"/>
        </w:rPr>
      </w:pPr>
      <w:r>
        <w:rPr>
          <w:rFonts w:ascii="Arial" w:hAnsi="Arial" w:cs="Arial"/>
          <w:bCs/>
          <w:sz w:val="20"/>
          <w:szCs w:val="20"/>
        </w:rPr>
        <w:t>Addition problems</w:t>
      </w:r>
    </w:p>
    <w:p w14:paraId="1C7B5314" w14:textId="1CBFC48A" w:rsidR="006E5F80" w:rsidRDefault="006E5F80" w:rsidP="00E31693">
      <w:pPr>
        <w:rPr>
          <w:rFonts w:ascii="Arial" w:hAnsi="Arial" w:cs="Arial"/>
          <w:bCs/>
          <w:sz w:val="20"/>
          <w:szCs w:val="20"/>
        </w:rPr>
      </w:pPr>
      <w:r>
        <w:rPr>
          <w:rFonts w:ascii="Arial" w:hAnsi="Arial" w:cs="Arial"/>
          <w:bCs/>
          <w:sz w:val="20"/>
          <w:szCs w:val="20"/>
        </w:rPr>
        <w:t>Adding three numbers</w:t>
      </w:r>
    </w:p>
    <w:p w14:paraId="04BF392D" w14:textId="42831B17" w:rsidR="006E5F80" w:rsidRDefault="006E5F80" w:rsidP="00E31693">
      <w:pPr>
        <w:rPr>
          <w:rFonts w:ascii="Arial" w:hAnsi="Arial" w:cs="Arial"/>
          <w:bCs/>
          <w:sz w:val="20"/>
          <w:szCs w:val="20"/>
        </w:rPr>
      </w:pPr>
      <w:r>
        <w:rPr>
          <w:rFonts w:ascii="Arial" w:hAnsi="Arial" w:cs="Arial"/>
          <w:bCs/>
          <w:sz w:val="20"/>
          <w:szCs w:val="20"/>
        </w:rPr>
        <w:t>Relate addition and subtraction</w:t>
      </w:r>
    </w:p>
    <w:p w14:paraId="370128B3" w14:textId="05E4AACB" w:rsidR="006E5F80" w:rsidRPr="00B247EE" w:rsidRDefault="006E5F80" w:rsidP="00E31693">
      <w:pPr>
        <w:rPr>
          <w:rFonts w:ascii="Arial" w:hAnsi="Arial" w:cs="Arial"/>
          <w:bCs/>
          <w:sz w:val="20"/>
          <w:szCs w:val="20"/>
        </w:rPr>
      </w:pPr>
      <w:r>
        <w:rPr>
          <w:rFonts w:ascii="Arial" w:hAnsi="Arial" w:cs="Arial"/>
          <w:bCs/>
          <w:sz w:val="20"/>
          <w:szCs w:val="20"/>
        </w:rPr>
        <w:t>Fact Families</w:t>
      </w:r>
    </w:p>
    <w:p w14:paraId="3FC07206" w14:textId="77777777" w:rsidR="004717FC" w:rsidRDefault="004717FC">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4717FC" w14:paraId="271B12A8" w14:textId="77777777" w:rsidTr="002A78EA">
        <w:trPr>
          <w:trHeight w:val="242"/>
        </w:trPr>
        <w:tc>
          <w:tcPr>
            <w:tcW w:w="10998" w:type="dxa"/>
          </w:tcPr>
          <w:p w14:paraId="54E317F6" w14:textId="77777777" w:rsidR="004717FC" w:rsidRPr="00844AAA" w:rsidRDefault="002A78EA" w:rsidP="00121275">
            <w:pPr>
              <w:rPr>
                <w:rFonts w:ascii="Arial" w:hAnsi="Arial" w:cs="Arial"/>
                <w:b/>
                <w:bCs/>
                <w:i/>
                <w:sz w:val="20"/>
                <w:szCs w:val="20"/>
              </w:rPr>
            </w:pPr>
            <w:r>
              <w:rPr>
                <w:rFonts w:ascii="Arial" w:hAnsi="Arial" w:cs="Arial"/>
                <w:b/>
                <w:bCs/>
              </w:rPr>
              <w:t>Academic Language</w:t>
            </w:r>
            <w:r w:rsidR="006B1604">
              <w:rPr>
                <w:rFonts w:ascii="Arial" w:hAnsi="Arial" w:cs="Arial"/>
                <w:b/>
                <w:bCs/>
              </w:rPr>
              <w:t xml:space="preserve"> Objective</w:t>
            </w:r>
            <w:r w:rsidR="00D722A0">
              <w:rPr>
                <w:rFonts w:ascii="Arial" w:hAnsi="Arial" w:cs="Arial"/>
                <w:b/>
                <w:bCs/>
              </w:rPr>
              <w:t>(</w:t>
            </w:r>
            <w:r w:rsidR="006B1604">
              <w:rPr>
                <w:rFonts w:ascii="Arial" w:hAnsi="Arial" w:cs="Arial"/>
                <w:b/>
                <w:bCs/>
              </w:rPr>
              <w:t>s</w:t>
            </w:r>
            <w:r w:rsidR="00D722A0">
              <w:rPr>
                <w:rFonts w:ascii="Arial" w:hAnsi="Arial" w:cs="Arial"/>
                <w:b/>
                <w:bCs/>
              </w:rPr>
              <w:t>)</w:t>
            </w:r>
            <w:r w:rsidR="00414EEB">
              <w:rPr>
                <w:rFonts w:ascii="Arial" w:hAnsi="Arial" w:cs="Arial"/>
                <w:b/>
                <w:bCs/>
              </w:rPr>
              <w:t>:</w:t>
            </w:r>
            <w:r>
              <w:rPr>
                <w:rFonts w:ascii="Arial" w:hAnsi="Arial" w:cs="Arial"/>
                <w:b/>
                <w:bCs/>
              </w:rPr>
              <w:t xml:space="preserve"> </w:t>
            </w:r>
            <w:r w:rsidRPr="00844AAA">
              <w:rPr>
                <w:rFonts w:ascii="Arial" w:hAnsi="Arial" w:cs="Arial"/>
                <w:b/>
                <w:bCs/>
                <w:sz w:val="16"/>
                <w:szCs w:val="16"/>
              </w:rPr>
              <w:t>(</w:t>
            </w:r>
            <w:r w:rsidR="00844AAA" w:rsidRPr="00844AAA">
              <w:rPr>
                <w:rFonts w:ascii="Arial" w:hAnsi="Arial" w:cs="Arial"/>
                <w:b/>
                <w:bCs/>
                <w:i/>
                <w:sz w:val="16"/>
                <w:szCs w:val="16"/>
              </w:rPr>
              <w:t>Specialized vocabulary, content specific genre, and instructional language</w:t>
            </w:r>
            <w:r w:rsidR="00121275">
              <w:rPr>
                <w:rFonts w:ascii="Arial" w:hAnsi="Arial" w:cs="Arial"/>
                <w:b/>
                <w:bCs/>
                <w:i/>
                <w:sz w:val="16"/>
                <w:szCs w:val="16"/>
              </w:rPr>
              <w:t>)</w:t>
            </w:r>
          </w:p>
        </w:tc>
      </w:tr>
    </w:tbl>
    <w:p w14:paraId="5709BD14" w14:textId="7389542C" w:rsidR="00B247EE" w:rsidRDefault="00B247EE" w:rsidP="00B247EE">
      <w:pPr>
        <w:rPr>
          <w:rFonts w:ascii="Arial" w:hAnsi="Arial" w:cs="Arial"/>
          <w:bCs/>
          <w:sz w:val="20"/>
          <w:szCs w:val="20"/>
        </w:rPr>
      </w:pPr>
      <w:r>
        <w:rPr>
          <w:rFonts w:ascii="Arial" w:hAnsi="Arial" w:cs="Arial"/>
          <w:b/>
          <w:bCs/>
          <w:sz w:val="20"/>
          <w:szCs w:val="20"/>
        </w:rPr>
        <w:t>Difference-</w:t>
      </w:r>
      <w:r>
        <w:rPr>
          <w:rFonts w:ascii="Arial" w:hAnsi="Arial" w:cs="Arial"/>
          <w:bCs/>
          <w:sz w:val="20"/>
          <w:szCs w:val="20"/>
        </w:rPr>
        <w:t>the number you have left after you subtract.</w:t>
      </w:r>
    </w:p>
    <w:p w14:paraId="72A68B2E" w14:textId="69D5AF25" w:rsidR="002A78EA" w:rsidRDefault="000E709F">
      <w:pPr>
        <w:rPr>
          <w:rFonts w:ascii="Arial" w:hAnsi="Arial" w:cs="Arial"/>
          <w:bCs/>
          <w:sz w:val="20"/>
          <w:szCs w:val="20"/>
        </w:rPr>
      </w:pPr>
      <w:r>
        <w:rPr>
          <w:rFonts w:ascii="Arial" w:hAnsi="Arial" w:cs="Arial"/>
          <w:b/>
          <w:bCs/>
          <w:sz w:val="20"/>
          <w:szCs w:val="20"/>
        </w:rPr>
        <w:t xml:space="preserve">Sum- </w:t>
      </w:r>
      <w:r>
        <w:rPr>
          <w:rFonts w:ascii="Arial" w:hAnsi="Arial" w:cs="Arial"/>
          <w:bCs/>
          <w:sz w:val="20"/>
          <w:szCs w:val="20"/>
        </w:rPr>
        <w:t>the total of the addends</w:t>
      </w:r>
      <w:r w:rsidR="00936C2C">
        <w:rPr>
          <w:rFonts w:ascii="Arial" w:hAnsi="Arial" w:cs="Arial"/>
          <w:bCs/>
          <w:sz w:val="20"/>
          <w:szCs w:val="20"/>
        </w:rPr>
        <w:t>.</w:t>
      </w:r>
    </w:p>
    <w:p w14:paraId="27014C43" w14:textId="0F23C1FD" w:rsidR="00936C2C" w:rsidRDefault="00936C2C">
      <w:pPr>
        <w:rPr>
          <w:rFonts w:ascii="Arial" w:hAnsi="Arial" w:cs="Arial"/>
          <w:bCs/>
          <w:sz w:val="20"/>
          <w:szCs w:val="20"/>
        </w:rPr>
      </w:pPr>
      <w:r>
        <w:rPr>
          <w:rFonts w:ascii="Arial" w:hAnsi="Arial" w:cs="Arial"/>
          <w:b/>
          <w:bCs/>
          <w:sz w:val="20"/>
          <w:szCs w:val="20"/>
        </w:rPr>
        <w:t>Add-</w:t>
      </w:r>
      <w:r>
        <w:rPr>
          <w:rFonts w:ascii="Arial" w:hAnsi="Arial" w:cs="Arial"/>
          <w:bCs/>
          <w:sz w:val="20"/>
          <w:szCs w:val="20"/>
        </w:rPr>
        <w:t xml:space="preserve"> to put together.</w:t>
      </w:r>
    </w:p>
    <w:p w14:paraId="30D8362C" w14:textId="46218623" w:rsidR="00936C2C" w:rsidRDefault="00936C2C">
      <w:pPr>
        <w:rPr>
          <w:rFonts w:ascii="Arial" w:hAnsi="Arial" w:cs="Arial"/>
          <w:bCs/>
          <w:sz w:val="20"/>
          <w:szCs w:val="20"/>
        </w:rPr>
      </w:pPr>
      <w:r>
        <w:rPr>
          <w:rFonts w:ascii="Arial" w:hAnsi="Arial" w:cs="Arial"/>
          <w:b/>
          <w:bCs/>
          <w:sz w:val="20"/>
          <w:szCs w:val="20"/>
        </w:rPr>
        <w:t>Subtract-</w:t>
      </w:r>
      <w:r>
        <w:rPr>
          <w:rFonts w:ascii="Arial" w:hAnsi="Arial" w:cs="Arial"/>
          <w:bCs/>
          <w:sz w:val="20"/>
          <w:szCs w:val="20"/>
        </w:rPr>
        <w:t xml:space="preserve"> to take away.</w:t>
      </w:r>
    </w:p>
    <w:p w14:paraId="3078EE30" w14:textId="6BF3A811" w:rsidR="006E5F80" w:rsidRPr="006E5F80" w:rsidRDefault="006E5F80">
      <w:pPr>
        <w:rPr>
          <w:rFonts w:ascii="Arial" w:hAnsi="Arial" w:cs="Arial"/>
          <w:bCs/>
          <w:sz w:val="20"/>
          <w:szCs w:val="20"/>
        </w:rPr>
      </w:pPr>
      <w:r>
        <w:rPr>
          <w:rFonts w:ascii="Arial" w:hAnsi="Arial" w:cs="Arial"/>
          <w:b/>
          <w:bCs/>
          <w:sz w:val="20"/>
          <w:szCs w:val="20"/>
        </w:rPr>
        <w:t>Fact Families-</w:t>
      </w:r>
      <w:r>
        <w:rPr>
          <w:rFonts w:ascii="Arial" w:hAnsi="Arial" w:cs="Arial"/>
          <w:bCs/>
          <w:sz w:val="20"/>
          <w:szCs w:val="20"/>
        </w:rPr>
        <w:t xml:space="preserve"> Three numbers that are added and subtracted.</w:t>
      </w:r>
    </w:p>
    <w:p w14:paraId="77D77BAE" w14:textId="77777777" w:rsidR="00936C2C" w:rsidRPr="00936C2C" w:rsidRDefault="00936C2C">
      <w:pPr>
        <w:rPr>
          <w:rFonts w:ascii="Arial" w:hAnsi="Arial" w:cs="Arial"/>
          <w:bCs/>
          <w:sz w:val="20"/>
          <w:szCs w:val="20"/>
        </w:rPr>
      </w:pPr>
      <w:bookmarkStart w:id="0" w:name="_GoBack"/>
    </w:p>
    <w:p w14:paraId="7A364D82" w14:textId="77777777" w:rsidR="00400BCE" w:rsidRPr="003F0D4D" w:rsidRDefault="00400BCE" w:rsidP="00400BCE">
      <w:pPr>
        <w:ind w:left="360"/>
        <w:rPr>
          <w:rFonts w:ascii="Arial" w:hAnsi="Arial" w:cs="Arial"/>
          <w:b/>
          <w:bCs/>
          <w:sz w:val="20"/>
          <w:szCs w:val="20"/>
        </w:rPr>
      </w:pPr>
      <w:r>
        <w:rPr>
          <w:rFonts w:ascii="Arial" w:hAnsi="Arial" w:cs="Arial"/>
          <w:b/>
          <w:bCs/>
          <w:sz w:val="20"/>
          <w:szCs w:val="20"/>
        </w:rPr>
        <w:t xml:space="preserve">II.     </w:t>
      </w:r>
      <w:r w:rsidRPr="003F0D4D">
        <w:rPr>
          <w:rFonts w:ascii="Arial" w:hAnsi="Arial" w:cs="Arial"/>
          <w:b/>
          <w:bCs/>
          <w:sz w:val="20"/>
          <w:szCs w:val="20"/>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400BCE" w14:paraId="43A5145E" w14:textId="77777777" w:rsidTr="00585981">
        <w:tc>
          <w:tcPr>
            <w:tcW w:w="10998" w:type="dxa"/>
          </w:tcPr>
          <w:p w14:paraId="1048605A" w14:textId="77777777" w:rsidR="00400BCE" w:rsidRPr="00400BCE" w:rsidRDefault="00400BCE" w:rsidP="00E31693">
            <w:pPr>
              <w:rPr>
                <w:rFonts w:ascii="Arial" w:hAnsi="Arial" w:cs="Arial"/>
                <w:b/>
                <w:bCs/>
                <w:i/>
                <w:sz w:val="20"/>
                <w:szCs w:val="20"/>
              </w:rPr>
            </w:pPr>
            <w:r>
              <w:rPr>
                <w:rFonts w:ascii="Arial" w:hAnsi="Arial" w:cs="Arial"/>
                <w:b/>
                <w:bCs/>
              </w:rPr>
              <w:t>Informal and Formal Assessments:</w:t>
            </w:r>
            <w:r w:rsidRPr="00400BCE">
              <w:rPr>
                <w:rFonts w:ascii="Arial" w:hAnsi="Arial" w:cs="Arial"/>
                <w:b/>
                <w:bCs/>
                <w:sz w:val="20"/>
                <w:szCs w:val="20"/>
              </w:rPr>
              <w:t xml:space="preserve"> </w:t>
            </w:r>
            <w:r w:rsidRPr="00E31693">
              <w:rPr>
                <w:rFonts w:ascii="Arial" w:hAnsi="Arial" w:cs="Arial"/>
                <w:b/>
                <w:bCs/>
                <w:i/>
                <w:sz w:val="16"/>
                <w:szCs w:val="16"/>
              </w:rPr>
              <w:t>(List type of assessment</w:t>
            </w:r>
            <w:r w:rsidR="006B1604" w:rsidRPr="00E31693">
              <w:rPr>
                <w:rFonts w:ascii="Arial" w:hAnsi="Arial" w:cs="Arial"/>
                <w:b/>
                <w:bCs/>
                <w:i/>
                <w:sz w:val="16"/>
                <w:szCs w:val="16"/>
              </w:rPr>
              <w:t>(s)</w:t>
            </w:r>
            <w:r w:rsidR="00E31693" w:rsidRPr="00E31693">
              <w:rPr>
                <w:rFonts w:ascii="Arial" w:hAnsi="Arial" w:cs="Arial"/>
                <w:b/>
                <w:bCs/>
                <w:i/>
                <w:sz w:val="16"/>
                <w:szCs w:val="16"/>
              </w:rPr>
              <w:t xml:space="preserve">, </w:t>
            </w:r>
            <w:r w:rsidRPr="00E31693">
              <w:rPr>
                <w:rFonts w:ascii="Arial" w:hAnsi="Arial" w:cs="Arial"/>
                <w:b/>
                <w:bCs/>
                <w:i/>
                <w:sz w:val="16"/>
                <w:szCs w:val="16"/>
              </w:rPr>
              <w:t>what is being assessed</w:t>
            </w:r>
            <w:r w:rsidR="00E31693" w:rsidRPr="00E31693">
              <w:rPr>
                <w:rFonts w:ascii="Arial" w:hAnsi="Arial" w:cs="Arial"/>
                <w:b/>
                <w:bCs/>
                <w:i/>
                <w:sz w:val="16"/>
                <w:szCs w:val="16"/>
              </w:rPr>
              <w:t>, including</w:t>
            </w:r>
            <w:r w:rsidR="00121275" w:rsidRPr="00E31693">
              <w:rPr>
                <w:rFonts w:ascii="Arial" w:hAnsi="Arial" w:cs="Arial"/>
                <w:b/>
                <w:bCs/>
                <w:i/>
                <w:sz w:val="16"/>
                <w:szCs w:val="16"/>
              </w:rPr>
              <w:t xml:space="preserve"> </w:t>
            </w:r>
            <w:r w:rsidRPr="00E31693">
              <w:rPr>
                <w:rFonts w:ascii="Arial" w:hAnsi="Arial" w:cs="Arial"/>
                <w:b/>
                <w:bCs/>
                <w:i/>
                <w:sz w:val="16"/>
                <w:szCs w:val="16"/>
              </w:rPr>
              <w:t>evaluation criteria</w:t>
            </w:r>
            <w:r w:rsidR="00B11E93" w:rsidRPr="00E31693">
              <w:rPr>
                <w:rFonts w:ascii="Arial" w:hAnsi="Arial" w:cs="Arial"/>
                <w:b/>
                <w:bCs/>
                <w:i/>
                <w:sz w:val="16"/>
                <w:szCs w:val="16"/>
              </w:rPr>
              <w:t>.)</w:t>
            </w:r>
          </w:p>
        </w:tc>
      </w:tr>
    </w:tbl>
    <w:p w14:paraId="369B619D" w14:textId="3F7F7370" w:rsidR="006D3059" w:rsidRDefault="006D3059">
      <w:pPr>
        <w:rPr>
          <w:rFonts w:ascii="Arial" w:hAnsi="Arial" w:cs="Arial"/>
          <w:bCs/>
          <w:sz w:val="20"/>
          <w:szCs w:val="20"/>
        </w:rPr>
      </w:pPr>
      <w:r>
        <w:rPr>
          <w:rFonts w:ascii="Arial" w:hAnsi="Arial" w:cs="Arial"/>
          <w:b/>
          <w:bCs/>
          <w:sz w:val="20"/>
          <w:szCs w:val="20"/>
        </w:rPr>
        <w:t xml:space="preserve">Informal: </w:t>
      </w:r>
      <w:r>
        <w:rPr>
          <w:rFonts w:ascii="Arial" w:hAnsi="Arial" w:cs="Arial"/>
          <w:bCs/>
          <w:sz w:val="20"/>
          <w:szCs w:val="20"/>
        </w:rPr>
        <w:t>Walk around the ro</w:t>
      </w:r>
      <w:r w:rsidR="006E5F80">
        <w:rPr>
          <w:rFonts w:ascii="Arial" w:hAnsi="Arial" w:cs="Arial"/>
          <w:bCs/>
          <w:sz w:val="20"/>
          <w:szCs w:val="20"/>
        </w:rPr>
        <w:t>om as students are completing vocabulary check and the problem solving with their partners.</w:t>
      </w:r>
    </w:p>
    <w:p w14:paraId="477B6557" w14:textId="38512F8E" w:rsidR="00400BCE" w:rsidRDefault="006D3059">
      <w:pPr>
        <w:rPr>
          <w:rFonts w:ascii="Arial" w:hAnsi="Arial" w:cs="Arial"/>
          <w:b/>
          <w:bCs/>
        </w:rPr>
      </w:pPr>
      <w:r>
        <w:rPr>
          <w:rFonts w:ascii="Arial" w:hAnsi="Arial" w:cs="Arial"/>
          <w:b/>
          <w:bCs/>
          <w:sz w:val="20"/>
          <w:szCs w:val="20"/>
        </w:rPr>
        <w:t>Formal</w:t>
      </w:r>
      <w:r w:rsidR="00936C2C">
        <w:rPr>
          <w:rFonts w:ascii="Arial" w:hAnsi="Arial" w:cs="Arial"/>
          <w:b/>
          <w:bCs/>
          <w:sz w:val="20"/>
          <w:szCs w:val="20"/>
        </w:rPr>
        <w:t xml:space="preserve">: </w:t>
      </w:r>
      <w:r w:rsidR="006E5F80">
        <w:rPr>
          <w:rFonts w:ascii="Arial" w:hAnsi="Arial" w:cs="Arial"/>
          <w:bCs/>
          <w:sz w:val="20"/>
          <w:szCs w:val="20"/>
        </w:rPr>
        <w:t xml:space="preserve">Students are going to be graded on their reviews and this will let the teacher know how they are doing. This review is from all of chapter one. </w:t>
      </w:r>
    </w:p>
    <w:bookmarkEnd w:id="0"/>
    <w:p w14:paraId="63EBA873" w14:textId="77777777" w:rsidR="00400BCE" w:rsidRDefault="00400BCE">
      <w:pPr>
        <w:rPr>
          <w:rFonts w:ascii="Arial" w:hAnsi="Arial" w:cs="Arial"/>
          <w:b/>
          <w:bCs/>
        </w:rPr>
      </w:pPr>
    </w:p>
    <w:p w14:paraId="62AA288E" w14:textId="77777777" w:rsidR="00B32665" w:rsidRPr="00B32665" w:rsidRDefault="00400BCE" w:rsidP="00400BCE">
      <w:pPr>
        <w:ind w:left="360"/>
        <w:rPr>
          <w:rFonts w:ascii="Arial" w:hAnsi="Arial" w:cs="Arial"/>
          <w:b/>
          <w:bCs/>
          <w:sz w:val="20"/>
          <w:szCs w:val="20"/>
        </w:rPr>
      </w:pPr>
      <w:r>
        <w:rPr>
          <w:rFonts w:ascii="Arial" w:hAnsi="Arial" w:cs="Arial"/>
          <w:b/>
          <w:bCs/>
          <w:sz w:val="20"/>
          <w:szCs w:val="20"/>
        </w:rPr>
        <w:t xml:space="preserve">III.   </w:t>
      </w:r>
      <w:r w:rsidR="003F0D4D" w:rsidRPr="00B32665">
        <w:rPr>
          <w:rFonts w:ascii="Arial" w:hAnsi="Arial" w:cs="Arial"/>
          <w:b/>
          <w:bCs/>
          <w:sz w:val="20"/>
          <w:szCs w:val="20"/>
        </w:rPr>
        <w:t>SET UP/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1"/>
        <w:gridCol w:w="5469"/>
      </w:tblGrid>
      <w:tr w:rsidR="00585981" w14:paraId="784DD7F6" w14:textId="77777777" w:rsidTr="00585981">
        <w:tc>
          <w:tcPr>
            <w:tcW w:w="10998" w:type="dxa"/>
            <w:gridSpan w:val="2"/>
          </w:tcPr>
          <w:p w14:paraId="34E2B531" w14:textId="77777777" w:rsidR="00585981" w:rsidRDefault="00585981" w:rsidP="00B11E93">
            <w:pPr>
              <w:rPr>
                <w:rFonts w:ascii="Arial" w:hAnsi="Arial" w:cs="Arial"/>
                <w:b/>
                <w:bCs/>
              </w:rPr>
            </w:pPr>
            <w:r>
              <w:rPr>
                <w:rFonts w:ascii="Arial" w:hAnsi="Arial" w:cs="Arial"/>
                <w:b/>
                <w:bCs/>
              </w:rPr>
              <w:t xml:space="preserve">Materials/Resources/Technology/Set-up/: </w:t>
            </w:r>
          </w:p>
        </w:tc>
      </w:tr>
      <w:tr w:rsidR="00585981" w14:paraId="2C55505C" w14:textId="77777777" w:rsidTr="005859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418" w:type="dxa"/>
          </w:tcPr>
          <w:p w14:paraId="5D62FD4A" w14:textId="77777777" w:rsidR="00585981" w:rsidRPr="00D7226F" w:rsidRDefault="00585981">
            <w:pPr>
              <w:rPr>
                <w:rFonts w:ascii="Arial" w:hAnsi="Arial" w:cs="Arial"/>
                <w:b/>
                <w:bCs/>
              </w:rPr>
            </w:pPr>
            <w:r w:rsidRPr="00D7226F">
              <w:rPr>
                <w:rFonts w:ascii="Arial" w:hAnsi="Arial" w:cs="Arial"/>
                <w:b/>
                <w:bCs/>
              </w:rPr>
              <w:t xml:space="preserve">Teacher </w:t>
            </w:r>
          </w:p>
        </w:tc>
        <w:tc>
          <w:tcPr>
            <w:tcW w:w="5580" w:type="dxa"/>
          </w:tcPr>
          <w:p w14:paraId="399BE2B7" w14:textId="77777777" w:rsidR="00585981" w:rsidRPr="00D7226F" w:rsidRDefault="00585981">
            <w:pPr>
              <w:rPr>
                <w:rFonts w:ascii="Arial" w:hAnsi="Arial" w:cs="Arial"/>
                <w:b/>
                <w:bCs/>
              </w:rPr>
            </w:pPr>
            <w:r w:rsidRPr="00D7226F">
              <w:rPr>
                <w:rFonts w:ascii="Arial" w:hAnsi="Arial" w:cs="Arial"/>
                <w:b/>
                <w:bCs/>
              </w:rPr>
              <w:t>Student</w:t>
            </w:r>
          </w:p>
        </w:tc>
      </w:tr>
      <w:tr w:rsidR="00585981" w14:paraId="5223EB74" w14:textId="77777777" w:rsidTr="005859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438"/>
        </w:trPr>
        <w:tc>
          <w:tcPr>
            <w:tcW w:w="5418" w:type="dxa"/>
          </w:tcPr>
          <w:p w14:paraId="6EB9DB58" w14:textId="268AE7CB" w:rsidR="006D3059" w:rsidRDefault="006D3059" w:rsidP="006D3059">
            <w:pPr>
              <w:pStyle w:val="ListParagraph"/>
              <w:numPr>
                <w:ilvl w:val="0"/>
                <w:numId w:val="5"/>
              </w:numPr>
              <w:rPr>
                <w:rFonts w:ascii="Arial" w:hAnsi="Arial" w:cs="Arial"/>
                <w:bCs/>
                <w:sz w:val="20"/>
                <w:szCs w:val="20"/>
              </w:rPr>
            </w:pPr>
            <w:r>
              <w:rPr>
                <w:rFonts w:ascii="Arial" w:hAnsi="Arial" w:cs="Arial"/>
                <w:bCs/>
                <w:sz w:val="20"/>
                <w:szCs w:val="20"/>
              </w:rPr>
              <w:t>McGraw-Hill MyMath Textbook (Teacher and student edition)</w:t>
            </w:r>
          </w:p>
          <w:p w14:paraId="79D76703" w14:textId="77777777" w:rsidR="00585981" w:rsidRPr="006D3059" w:rsidRDefault="006D3059" w:rsidP="006D3059">
            <w:pPr>
              <w:pStyle w:val="ListParagraph"/>
              <w:numPr>
                <w:ilvl w:val="0"/>
                <w:numId w:val="5"/>
              </w:numPr>
              <w:rPr>
                <w:rFonts w:ascii="Arial" w:hAnsi="Arial" w:cs="Arial"/>
                <w:b/>
                <w:bCs/>
              </w:rPr>
            </w:pPr>
            <w:r w:rsidRPr="006D3059">
              <w:rPr>
                <w:rFonts w:ascii="Arial" w:hAnsi="Arial" w:cs="Arial"/>
                <w:bCs/>
                <w:sz w:val="20"/>
                <w:szCs w:val="20"/>
              </w:rPr>
              <w:t>Electronic Projector</w:t>
            </w:r>
          </w:p>
          <w:p w14:paraId="2C9F8183" w14:textId="281DD36E" w:rsidR="006D3059" w:rsidRPr="00D7226F" w:rsidRDefault="006D3059" w:rsidP="006E5F80">
            <w:pPr>
              <w:pStyle w:val="ListParagraph"/>
              <w:rPr>
                <w:rFonts w:ascii="Arial" w:hAnsi="Arial" w:cs="Arial"/>
                <w:b/>
                <w:bCs/>
              </w:rPr>
            </w:pPr>
          </w:p>
        </w:tc>
        <w:tc>
          <w:tcPr>
            <w:tcW w:w="5580" w:type="dxa"/>
          </w:tcPr>
          <w:p w14:paraId="45448F48" w14:textId="139C4BA9" w:rsidR="00585981" w:rsidRDefault="006D3059" w:rsidP="006D3059">
            <w:pPr>
              <w:pStyle w:val="ListParagraph"/>
              <w:numPr>
                <w:ilvl w:val="0"/>
                <w:numId w:val="5"/>
              </w:numPr>
              <w:rPr>
                <w:rFonts w:ascii="Arial" w:hAnsi="Arial" w:cs="Arial"/>
                <w:bCs/>
                <w:sz w:val="20"/>
                <w:szCs w:val="20"/>
              </w:rPr>
            </w:pPr>
            <w:r>
              <w:rPr>
                <w:rFonts w:ascii="Arial" w:hAnsi="Arial" w:cs="Arial"/>
                <w:bCs/>
                <w:sz w:val="20"/>
                <w:szCs w:val="20"/>
              </w:rPr>
              <w:t xml:space="preserve">McGraw-Hill MyMath Textbook (Pages </w:t>
            </w:r>
            <w:r w:rsidR="006E5F80">
              <w:rPr>
                <w:rFonts w:ascii="Arial" w:hAnsi="Arial" w:cs="Arial"/>
                <w:bCs/>
                <w:sz w:val="20"/>
                <w:szCs w:val="20"/>
              </w:rPr>
              <w:t>95-98</w:t>
            </w:r>
            <w:r>
              <w:rPr>
                <w:rFonts w:ascii="Arial" w:hAnsi="Arial" w:cs="Arial"/>
                <w:bCs/>
                <w:sz w:val="20"/>
                <w:szCs w:val="20"/>
              </w:rPr>
              <w:t>)</w:t>
            </w:r>
          </w:p>
          <w:p w14:paraId="7E38550E" w14:textId="55F32221" w:rsidR="006D3059" w:rsidRPr="006D3059" w:rsidRDefault="006D3059" w:rsidP="006D3059">
            <w:pPr>
              <w:pStyle w:val="ListParagraph"/>
              <w:numPr>
                <w:ilvl w:val="0"/>
                <w:numId w:val="5"/>
              </w:numPr>
              <w:rPr>
                <w:rFonts w:ascii="Arial" w:hAnsi="Arial" w:cs="Arial"/>
                <w:bCs/>
                <w:sz w:val="20"/>
                <w:szCs w:val="20"/>
              </w:rPr>
            </w:pPr>
            <w:r>
              <w:rPr>
                <w:rFonts w:ascii="Arial" w:hAnsi="Arial" w:cs="Arial"/>
                <w:bCs/>
                <w:sz w:val="20"/>
                <w:szCs w:val="20"/>
              </w:rPr>
              <w:t>Pencils</w:t>
            </w:r>
          </w:p>
        </w:tc>
      </w:tr>
    </w:tbl>
    <w:p w14:paraId="470C943C" w14:textId="77777777" w:rsidR="00400BCE" w:rsidRDefault="00400BCE">
      <w:pPr>
        <w:rPr>
          <w:rFonts w:ascii="Arial" w:hAnsi="Arial" w:cs="Arial"/>
          <w:b/>
          <w:bCs/>
        </w:rPr>
      </w:pPr>
    </w:p>
    <w:p w14:paraId="489FAC7F" w14:textId="77777777" w:rsidR="00400BCE" w:rsidRDefault="00400BCE">
      <w:pPr>
        <w:rPr>
          <w:rFonts w:ascii="Arial" w:hAnsi="Arial" w:cs="Arial"/>
          <w:b/>
          <w:bCs/>
        </w:rPr>
      </w:pPr>
    </w:p>
    <w:p w14:paraId="30A950CA" w14:textId="77777777" w:rsidR="00E31693" w:rsidRDefault="00E31693" w:rsidP="00400BCE">
      <w:pPr>
        <w:ind w:left="360"/>
        <w:rPr>
          <w:rFonts w:ascii="Arial" w:hAnsi="Arial" w:cs="Arial"/>
          <w:b/>
          <w:bCs/>
          <w:sz w:val="20"/>
          <w:szCs w:val="20"/>
        </w:rPr>
      </w:pPr>
    </w:p>
    <w:p w14:paraId="6A8D2840" w14:textId="77777777" w:rsidR="00D722A0" w:rsidRDefault="00D722A0" w:rsidP="00400BCE">
      <w:pPr>
        <w:ind w:left="360"/>
        <w:rPr>
          <w:rFonts w:ascii="Arial" w:hAnsi="Arial" w:cs="Arial"/>
          <w:b/>
          <w:bCs/>
          <w:sz w:val="20"/>
          <w:szCs w:val="20"/>
        </w:rPr>
      </w:pPr>
    </w:p>
    <w:p w14:paraId="444E1B68" w14:textId="77777777" w:rsidR="00D722A0" w:rsidRDefault="00D722A0" w:rsidP="00400BCE">
      <w:pPr>
        <w:ind w:left="360"/>
        <w:rPr>
          <w:rFonts w:ascii="Arial" w:hAnsi="Arial" w:cs="Arial"/>
          <w:b/>
          <w:bCs/>
          <w:sz w:val="20"/>
          <w:szCs w:val="20"/>
        </w:rPr>
      </w:pPr>
    </w:p>
    <w:p w14:paraId="37832707" w14:textId="77777777" w:rsidR="00B161DB" w:rsidRDefault="00B161DB" w:rsidP="00400BCE">
      <w:pPr>
        <w:ind w:left="360"/>
        <w:rPr>
          <w:rFonts w:ascii="Arial" w:hAnsi="Arial" w:cs="Arial"/>
          <w:b/>
          <w:bCs/>
          <w:sz w:val="20"/>
          <w:szCs w:val="20"/>
        </w:rPr>
      </w:pPr>
    </w:p>
    <w:p w14:paraId="3D7D14D4" w14:textId="77777777" w:rsidR="00B161DB" w:rsidRDefault="00B161DB" w:rsidP="00400BCE">
      <w:pPr>
        <w:ind w:left="360"/>
        <w:rPr>
          <w:rFonts w:ascii="Arial" w:hAnsi="Arial" w:cs="Arial"/>
          <w:b/>
          <w:bCs/>
          <w:sz w:val="20"/>
          <w:szCs w:val="20"/>
        </w:rPr>
      </w:pPr>
    </w:p>
    <w:p w14:paraId="00F76D1F" w14:textId="77777777" w:rsidR="00936C2C" w:rsidRDefault="00936C2C" w:rsidP="00400BCE">
      <w:pPr>
        <w:ind w:left="360"/>
        <w:rPr>
          <w:rFonts w:ascii="Arial" w:hAnsi="Arial" w:cs="Arial"/>
          <w:b/>
          <w:bCs/>
          <w:sz w:val="20"/>
          <w:szCs w:val="20"/>
        </w:rPr>
      </w:pPr>
    </w:p>
    <w:p w14:paraId="2F22012D" w14:textId="77777777" w:rsidR="00936C2C" w:rsidRDefault="00936C2C" w:rsidP="00400BCE">
      <w:pPr>
        <w:ind w:left="360"/>
        <w:rPr>
          <w:rFonts w:ascii="Arial" w:hAnsi="Arial" w:cs="Arial"/>
          <w:b/>
          <w:bCs/>
          <w:sz w:val="20"/>
          <w:szCs w:val="20"/>
        </w:rPr>
      </w:pPr>
    </w:p>
    <w:p w14:paraId="037E3DCD" w14:textId="77777777" w:rsidR="00B32665" w:rsidRPr="00B32665" w:rsidRDefault="00400BCE" w:rsidP="00400BCE">
      <w:pPr>
        <w:ind w:left="360"/>
        <w:rPr>
          <w:rFonts w:ascii="Arial" w:hAnsi="Arial" w:cs="Arial"/>
          <w:b/>
          <w:bCs/>
          <w:sz w:val="20"/>
          <w:szCs w:val="20"/>
        </w:rPr>
      </w:pPr>
      <w:r>
        <w:rPr>
          <w:rFonts w:ascii="Arial" w:hAnsi="Arial" w:cs="Arial"/>
          <w:b/>
          <w:bCs/>
          <w:sz w:val="20"/>
          <w:szCs w:val="20"/>
        </w:rPr>
        <w:t xml:space="preserve">IV.   </w:t>
      </w:r>
      <w:r w:rsidR="003F0D4D" w:rsidRPr="00B32665">
        <w:rPr>
          <w:rFonts w:ascii="Arial" w:hAnsi="Arial" w:cs="Arial"/>
          <w:b/>
          <w:bCs/>
          <w:sz w:val="20"/>
          <w:szCs w:val="20"/>
        </w:rPr>
        <w:t>INSTRUCTIONAL PROCEDURES AND LEARNING TASKS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0"/>
        <w:gridCol w:w="4308"/>
        <w:gridCol w:w="5220"/>
      </w:tblGrid>
      <w:tr w:rsidR="00585981" w14:paraId="5EC98DEA" w14:textId="77777777" w:rsidTr="00585981">
        <w:trPr>
          <w:trHeight w:val="305"/>
        </w:trPr>
        <w:tc>
          <w:tcPr>
            <w:tcW w:w="10638" w:type="dxa"/>
            <w:gridSpan w:val="3"/>
          </w:tcPr>
          <w:p w14:paraId="1D158CDC" w14:textId="77777777" w:rsidR="00585981" w:rsidRDefault="00585981" w:rsidP="00464B9D">
            <w:pPr>
              <w:rPr>
                <w:rFonts w:ascii="Arial" w:hAnsi="Arial" w:cs="Arial"/>
                <w:b/>
                <w:bCs/>
              </w:rPr>
            </w:pPr>
            <w:r>
              <w:rPr>
                <w:rFonts w:ascii="Arial" w:hAnsi="Arial" w:cs="Arial"/>
                <w:b/>
                <w:bCs/>
              </w:rPr>
              <w:t xml:space="preserve">Instructional Strategies and Learning Tasks: </w:t>
            </w:r>
            <w:r w:rsidRPr="00464B9D">
              <w:rPr>
                <w:rFonts w:ascii="Arial" w:hAnsi="Arial" w:cs="Arial"/>
                <w:b/>
                <w:bCs/>
                <w:i/>
                <w:sz w:val="16"/>
                <w:szCs w:val="16"/>
              </w:rPr>
              <w:t xml:space="preserve">(Aligned </w:t>
            </w:r>
            <w:r>
              <w:rPr>
                <w:rFonts w:ascii="Arial" w:hAnsi="Arial" w:cs="Arial"/>
                <w:b/>
                <w:bCs/>
                <w:i/>
                <w:sz w:val="16"/>
                <w:szCs w:val="16"/>
              </w:rPr>
              <w:t>with</w:t>
            </w:r>
            <w:r w:rsidRPr="00464B9D">
              <w:rPr>
                <w:rFonts w:ascii="Arial" w:hAnsi="Arial" w:cs="Arial"/>
                <w:b/>
                <w:bCs/>
                <w:i/>
                <w:sz w:val="16"/>
                <w:szCs w:val="16"/>
              </w:rPr>
              <w:t xml:space="preserve"> content standards)</w:t>
            </w:r>
            <w:r>
              <w:rPr>
                <w:rFonts w:ascii="Arial" w:hAnsi="Arial" w:cs="Arial"/>
                <w:b/>
                <w:bCs/>
              </w:rPr>
              <w:tab/>
            </w:r>
          </w:p>
        </w:tc>
      </w:tr>
      <w:tr w:rsidR="00585981" w14:paraId="08BF1414" w14:textId="77777777" w:rsidTr="005859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110" w:type="dxa"/>
          </w:tcPr>
          <w:p w14:paraId="75563A79" w14:textId="77777777" w:rsidR="00585981" w:rsidRPr="00D7226F" w:rsidRDefault="00585981" w:rsidP="00121275">
            <w:pPr>
              <w:rPr>
                <w:rFonts w:ascii="Arial" w:hAnsi="Arial" w:cs="Arial"/>
                <w:b/>
                <w:bCs/>
              </w:rPr>
            </w:pPr>
            <w:r w:rsidRPr="00D7226F">
              <w:rPr>
                <w:rFonts w:ascii="Arial" w:hAnsi="Arial" w:cs="Arial"/>
                <w:b/>
                <w:bCs/>
              </w:rPr>
              <w:t xml:space="preserve">Time Allotted </w:t>
            </w:r>
          </w:p>
        </w:tc>
        <w:tc>
          <w:tcPr>
            <w:tcW w:w="4308" w:type="dxa"/>
          </w:tcPr>
          <w:p w14:paraId="080E2674" w14:textId="77777777" w:rsidR="00585981" w:rsidRPr="00D7226F" w:rsidRDefault="00585981">
            <w:pPr>
              <w:rPr>
                <w:rFonts w:ascii="Arial" w:hAnsi="Arial" w:cs="Arial"/>
                <w:b/>
                <w:bCs/>
              </w:rPr>
            </w:pPr>
            <w:r w:rsidRPr="00D7226F">
              <w:rPr>
                <w:rFonts w:ascii="Arial" w:hAnsi="Arial" w:cs="Arial"/>
                <w:b/>
                <w:bCs/>
              </w:rPr>
              <w:t xml:space="preserve">Teacher </w:t>
            </w:r>
          </w:p>
        </w:tc>
        <w:tc>
          <w:tcPr>
            <w:tcW w:w="5220" w:type="dxa"/>
          </w:tcPr>
          <w:p w14:paraId="21E5D23C" w14:textId="77777777" w:rsidR="00585981" w:rsidRPr="00D7226F" w:rsidRDefault="00585981">
            <w:pPr>
              <w:rPr>
                <w:rFonts w:ascii="Arial" w:hAnsi="Arial" w:cs="Arial"/>
                <w:b/>
                <w:bCs/>
              </w:rPr>
            </w:pPr>
            <w:r w:rsidRPr="00D7226F">
              <w:rPr>
                <w:rFonts w:ascii="Arial" w:hAnsi="Arial" w:cs="Arial"/>
                <w:b/>
                <w:bCs/>
              </w:rPr>
              <w:t>Student (s)</w:t>
            </w:r>
          </w:p>
        </w:tc>
      </w:tr>
      <w:tr w:rsidR="00585981" w14:paraId="5E8F4EDF" w14:textId="77777777" w:rsidTr="005859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283"/>
        </w:trPr>
        <w:tc>
          <w:tcPr>
            <w:tcW w:w="1110" w:type="dxa"/>
          </w:tcPr>
          <w:p w14:paraId="74A58D2E" w14:textId="77777777" w:rsidR="008F1B8C" w:rsidRDefault="006E5F80">
            <w:pPr>
              <w:rPr>
                <w:rFonts w:ascii="Arial" w:hAnsi="Arial" w:cs="Arial"/>
                <w:b/>
                <w:bCs/>
                <w:sz w:val="20"/>
                <w:szCs w:val="20"/>
              </w:rPr>
            </w:pPr>
            <w:r>
              <w:rPr>
                <w:rFonts w:ascii="Arial" w:hAnsi="Arial" w:cs="Arial"/>
                <w:b/>
                <w:bCs/>
                <w:sz w:val="20"/>
                <w:szCs w:val="20"/>
              </w:rPr>
              <w:t>8:35</w:t>
            </w:r>
          </w:p>
          <w:p w14:paraId="0E2625DC" w14:textId="77777777" w:rsidR="006E5F80" w:rsidRDefault="006E5F80">
            <w:pPr>
              <w:rPr>
                <w:rFonts w:ascii="Arial" w:hAnsi="Arial" w:cs="Arial"/>
                <w:b/>
                <w:bCs/>
                <w:sz w:val="20"/>
                <w:szCs w:val="20"/>
              </w:rPr>
            </w:pPr>
          </w:p>
          <w:p w14:paraId="68871E0B" w14:textId="77777777" w:rsidR="006E5F80" w:rsidRDefault="006E5F80">
            <w:pPr>
              <w:rPr>
                <w:rFonts w:ascii="Arial" w:hAnsi="Arial" w:cs="Arial"/>
                <w:b/>
                <w:bCs/>
                <w:sz w:val="20"/>
                <w:szCs w:val="20"/>
              </w:rPr>
            </w:pPr>
          </w:p>
          <w:p w14:paraId="229883E2" w14:textId="77777777" w:rsidR="006E5F80" w:rsidRDefault="006E5F80">
            <w:pPr>
              <w:rPr>
                <w:rFonts w:ascii="Arial" w:hAnsi="Arial" w:cs="Arial"/>
                <w:b/>
                <w:bCs/>
                <w:sz w:val="20"/>
                <w:szCs w:val="20"/>
              </w:rPr>
            </w:pPr>
          </w:p>
          <w:p w14:paraId="5008408E" w14:textId="77777777" w:rsidR="006E5F80" w:rsidRDefault="006E5F80">
            <w:pPr>
              <w:rPr>
                <w:rFonts w:ascii="Arial" w:hAnsi="Arial" w:cs="Arial"/>
                <w:b/>
                <w:bCs/>
                <w:sz w:val="20"/>
                <w:szCs w:val="20"/>
              </w:rPr>
            </w:pPr>
          </w:p>
          <w:p w14:paraId="67A15E0D" w14:textId="77777777" w:rsidR="006E5F80" w:rsidRDefault="006E5F80">
            <w:pPr>
              <w:rPr>
                <w:rFonts w:ascii="Arial" w:hAnsi="Arial" w:cs="Arial"/>
                <w:b/>
                <w:bCs/>
                <w:sz w:val="20"/>
                <w:szCs w:val="20"/>
              </w:rPr>
            </w:pPr>
          </w:p>
          <w:p w14:paraId="34A20A17" w14:textId="77777777" w:rsidR="006E5F80" w:rsidRDefault="006E5F80">
            <w:pPr>
              <w:rPr>
                <w:rFonts w:ascii="Arial" w:hAnsi="Arial" w:cs="Arial"/>
                <w:b/>
                <w:bCs/>
                <w:sz w:val="20"/>
                <w:szCs w:val="20"/>
              </w:rPr>
            </w:pPr>
          </w:p>
          <w:p w14:paraId="4769E760" w14:textId="77777777" w:rsidR="006E5F80" w:rsidRDefault="006E5F80">
            <w:pPr>
              <w:rPr>
                <w:rFonts w:ascii="Arial" w:hAnsi="Arial" w:cs="Arial"/>
                <w:b/>
                <w:bCs/>
                <w:sz w:val="20"/>
                <w:szCs w:val="20"/>
              </w:rPr>
            </w:pPr>
          </w:p>
          <w:p w14:paraId="44DE319B" w14:textId="77777777" w:rsidR="006E5F80" w:rsidRDefault="006E5F80">
            <w:pPr>
              <w:rPr>
                <w:rFonts w:ascii="Arial" w:hAnsi="Arial" w:cs="Arial"/>
                <w:b/>
                <w:bCs/>
                <w:sz w:val="20"/>
                <w:szCs w:val="20"/>
              </w:rPr>
            </w:pPr>
          </w:p>
          <w:p w14:paraId="1B21D815" w14:textId="77777777" w:rsidR="006E5F80" w:rsidRDefault="006E5F80">
            <w:pPr>
              <w:rPr>
                <w:rFonts w:ascii="Arial" w:hAnsi="Arial" w:cs="Arial"/>
                <w:b/>
                <w:bCs/>
                <w:sz w:val="20"/>
                <w:szCs w:val="20"/>
              </w:rPr>
            </w:pPr>
          </w:p>
          <w:p w14:paraId="2571F34C" w14:textId="0E4D9D13" w:rsidR="006E5F80" w:rsidRPr="006D3059" w:rsidRDefault="006E5F80">
            <w:pPr>
              <w:rPr>
                <w:rFonts w:ascii="Arial" w:hAnsi="Arial" w:cs="Arial"/>
                <w:b/>
                <w:bCs/>
                <w:sz w:val="20"/>
                <w:szCs w:val="20"/>
              </w:rPr>
            </w:pPr>
            <w:r>
              <w:rPr>
                <w:rFonts w:ascii="Arial" w:hAnsi="Arial" w:cs="Arial"/>
                <w:b/>
                <w:bCs/>
                <w:sz w:val="20"/>
                <w:szCs w:val="20"/>
              </w:rPr>
              <w:t>9:00</w:t>
            </w:r>
          </w:p>
        </w:tc>
        <w:tc>
          <w:tcPr>
            <w:tcW w:w="4308" w:type="dxa"/>
          </w:tcPr>
          <w:p w14:paraId="528FAD81" w14:textId="77777777" w:rsidR="00585981" w:rsidRDefault="006E5F80">
            <w:pPr>
              <w:rPr>
                <w:rFonts w:ascii="Arial" w:hAnsi="Arial" w:cs="Arial"/>
                <w:bCs/>
                <w:sz w:val="20"/>
                <w:szCs w:val="20"/>
              </w:rPr>
            </w:pPr>
            <w:r w:rsidRPr="006E5F80">
              <w:rPr>
                <w:rFonts w:ascii="Arial" w:hAnsi="Arial" w:cs="Arial"/>
                <w:bCs/>
                <w:sz w:val="20"/>
                <w:szCs w:val="20"/>
              </w:rPr>
              <w:t xml:space="preserve">Teacher will have the students leave the Morning Meeting circle and have them go to their cubbies to get out their math textbooks. They will then go to their seats. Teacher will have them rip out pages 95-98 and put their names on. Teacher will pair the students up with someone they think they can work well with on the Vocabulary Check and the Problem Solving Pages. </w:t>
            </w:r>
          </w:p>
          <w:p w14:paraId="6D001244" w14:textId="77777777" w:rsidR="006E5F80" w:rsidRDefault="006E5F80">
            <w:pPr>
              <w:rPr>
                <w:rFonts w:ascii="Arial" w:hAnsi="Arial" w:cs="Arial"/>
                <w:bCs/>
                <w:sz w:val="20"/>
                <w:szCs w:val="20"/>
              </w:rPr>
            </w:pPr>
          </w:p>
          <w:p w14:paraId="513B587C" w14:textId="539A5A2E" w:rsidR="006E5F80" w:rsidRPr="006E5F80" w:rsidRDefault="006E5F80">
            <w:pPr>
              <w:rPr>
                <w:rFonts w:ascii="Arial" w:hAnsi="Arial" w:cs="Arial"/>
                <w:bCs/>
                <w:sz w:val="20"/>
                <w:szCs w:val="20"/>
              </w:rPr>
            </w:pPr>
            <w:r>
              <w:rPr>
                <w:rFonts w:ascii="Arial" w:hAnsi="Arial" w:cs="Arial"/>
                <w:bCs/>
                <w:sz w:val="20"/>
                <w:szCs w:val="20"/>
              </w:rPr>
              <w:t>Teacher will have the students do the Concept Check and the Reflection page on their own in class. Teacher will also tell them that when this is finished, it will be handed in in the black basket. When they are finished, they will do Sudoku or Math Baseball.</w:t>
            </w:r>
          </w:p>
        </w:tc>
        <w:tc>
          <w:tcPr>
            <w:tcW w:w="5220" w:type="dxa"/>
          </w:tcPr>
          <w:p w14:paraId="79EA43B4" w14:textId="77777777" w:rsidR="008F1B8C" w:rsidRDefault="006E5F80">
            <w:pPr>
              <w:rPr>
                <w:rFonts w:ascii="Arial" w:hAnsi="Arial" w:cs="Arial"/>
                <w:bCs/>
                <w:sz w:val="20"/>
                <w:szCs w:val="20"/>
              </w:rPr>
            </w:pPr>
            <w:r>
              <w:rPr>
                <w:rFonts w:ascii="Arial" w:hAnsi="Arial" w:cs="Arial"/>
                <w:bCs/>
                <w:sz w:val="20"/>
                <w:szCs w:val="20"/>
              </w:rPr>
              <w:t xml:space="preserve">Students will leave the Morning Meeting circle and get out their math textbooks. They will then go to their seats and rip out pages 95-98 and put their names on them. Students will be paired up with someone who they work well with and they will complete the Vocabulary Check and the Problem Solving Pages. </w:t>
            </w:r>
          </w:p>
          <w:p w14:paraId="2B343EFD" w14:textId="77777777" w:rsidR="006E5F80" w:rsidRDefault="006E5F80">
            <w:pPr>
              <w:rPr>
                <w:rFonts w:ascii="Arial" w:hAnsi="Arial" w:cs="Arial"/>
                <w:bCs/>
                <w:sz w:val="20"/>
                <w:szCs w:val="20"/>
              </w:rPr>
            </w:pPr>
          </w:p>
          <w:p w14:paraId="0E612749" w14:textId="77777777" w:rsidR="006E5F80" w:rsidRDefault="006E5F80">
            <w:pPr>
              <w:rPr>
                <w:rFonts w:ascii="Arial" w:hAnsi="Arial" w:cs="Arial"/>
                <w:bCs/>
                <w:sz w:val="20"/>
                <w:szCs w:val="20"/>
              </w:rPr>
            </w:pPr>
          </w:p>
          <w:p w14:paraId="402CD7E9" w14:textId="77777777" w:rsidR="006E5F80" w:rsidRDefault="006E5F80">
            <w:pPr>
              <w:rPr>
                <w:rFonts w:ascii="Arial" w:hAnsi="Arial" w:cs="Arial"/>
                <w:bCs/>
                <w:sz w:val="20"/>
                <w:szCs w:val="20"/>
              </w:rPr>
            </w:pPr>
          </w:p>
          <w:p w14:paraId="1363EEEC" w14:textId="77777777" w:rsidR="006E5F80" w:rsidRDefault="006E5F80">
            <w:pPr>
              <w:rPr>
                <w:rFonts w:ascii="Arial" w:hAnsi="Arial" w:cs="Arial"/>
                <w:bCs/>
                <w:sz w:val="20"/>
                <w:szCs w:val="20"/>
              </w:rPr>
            </w:pPr>
          </w:p>
          <w:p w14:paraId="6CBE60AA" w14:textId="485F4796" w:rsidR="006E5F80" w:rsidRPr="008F1B8C" w:rsidRDefault="006E5F80">
            <w:pPr>
              <w:rPr>
                <w:rFonts w:ascii="Arial" w:hAnsi="Arial" w:cs="Arial"/>
                <w:bCs/>
                <w:sz w:val="20"/>
                <w:szCs w:val="20"/>
              </w:rPr>
            </w:pPr>
            <w:r>
              <w:rPr>
                <w:rFonts w:ascii="Arial" w:hAnsi="Arial" w:cs="Arial"/>
                <w:bCs/>
                <w:sz w:val="20"/>
                <w:szCs w:val="20"/>
              </w:rPr>
              <w:t xml:space="preserve">Students will do the Concept Check and the Reflection page on their own and when they are finished, they will put it in the black basket. They will then do Sudoku or Math Baseball. </w:t>
            </w:r>
          </w:p>
        </w:tc>
      </w:tr>
    </w:tbl>
    <w:p w14:paraId="3AD19741" w14:textId="77777777" w:rsidR="004717FC" w:rsidRDefault="004717FC">
      <w:pPr>
        <w:rPr>
          <w:rFonts w:ascii="Arial" w:hAnsi="Arial" w:cs="Arial"/>
          <w:b/>
          <w:bCs/>
        </w:rPr>
      </w:pPr>
    </w:p>
    <w:p w14:paraId="15A47514" w14:textId="6394B7AE" w:rsidR="004717FC" w:rsidRDefault="00400BCE" w:rsidP="00400BCE">
      <w:pPr>
        <w:ind w:left="360"/>
        <w:rPr>
          <w:rFonts w:ascii="Arial" w:hAnsi="Arial" w:cs="Arial"/>
          <w:b/>
          <w:bCs/>
          <w:sz w:val="20"/>
          <w:szCs w:val="20"/>
        </w:rPr>
      </w:pPr>
      <w:r>
        <w:rPr>
          <w:rFonts w:ascii="Arial" w:hAnsi="Arial" w:cs="Arial"/>
          <w:b/>
          <w:bCs/>
          <w:sz w:val="20"/>
          <w:szCs w:val="20"/>
        </w:rPr>
        <w:t xml:space="preserve">  </w:t>
      </w:r>
      <w:r w:rsidR="00B11E93">
        <w:rPr>
          <w:rFonts w:ascii="Arial" w:hAnsi="Arial" w:cs="Arial"/>
          <w:b/>
          <w:bCs/>
          <w:sz w:val="20"/>
          <w:szCs w:val="20"/>
        </w:rPr>
        <w:t>DIFFERENTIATED INSTRUCTIONAL SUPPORT</w:t>
      </w:r>
      <w:r w:rsidR="00D722A0">
        <w:rPr>
          <w:rFonts w:ascii="Arial" w:hAnsi="Arial" w:cs="Arial"/>
          <w:b/>
          <w:bCs/>
          <w:sz w:val="20"/>
          <w:szCs w:val="20"/>
        </w:rPr>
        <w:t xml:space="preserve"> FOR</w:t>
      </w:r>
      <w:r w:rsidR="003F0D4D" w:rsidRPr="003F0D4D">
        <w:rPr>
          <w:rFonts w:ascii="Arial" w:hAnsi="Arial" w:cs="Arial"/>
          <w:b/>
          <w:bCs/>
          <w:sz w:val="20"/>
          <w:szCs w:val="20"/>
        </w:rPr>
        <w:t xml:space="preserve"> DIVERSE LEARNERS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D722A0" w14:paraId="789E881F" w14:textId="77777777" w:rsidTr="00947429">
        <w:tc>
          <w:tcPr>
            <w:tcW w:w="10818" w:type="dxa"/>
          </w:tcPr>
          <w:p w14:paraId="612C3949" w14:textId="07CF32C5" w:rsidR="00D722A0" w:rsidRDefault="00D722A0" w:rsidP="00D722A0">
            <w:pPr>
              <w:rPr>
                <w:rFonts w:ascii="Arial" w:hAnsi="Arial" w:cs="Arial"/>
                <w:b/>
                <w:bCs/>
              </w:rPr>
            </w:pPr>
            <w:r>
              <w:rPr>
                <w:rFonts w:ascii="Arial" w:hAnsi="Arial" w:cs="Arial"/>
                <w:b/>
                <w:bCs/>
              </w:rPr>
              <w:t>Differentiated Instructional Support</w:t>
            </w:r>
            <w:r>
              <w:rPr>
                <w:rFonts w:ascii="Arial" w:hAnsi="Arial" w:cs="Arial"/>
                <w:b/>
                <w:bCs/>
                <w:i/>
                <w:sz w:val="20"/>
                <w:szCs w:val="20"/>
              </w:rPr>
              <w:t>:</w:t>
            </w:r>
            <w:r w:rsidRPr="00464B9D">
              <w:rPr>
                <w:rFonts w:ascii="Arial" w:hAnsi="Arial" w:cs="Arial"/>
                <w:b/>
                <w:bCs/>
                <w:i/>
                <w:sz w:val="16"/>
                <w:szCs w:val="16"/>
              </w:rPr>
              <w:t>(</w:t>
            </w:r>
            <w:r w:rsidR="00464B9D" w:rsidRPr="00464B9D">
              <w:rPr>
                <w:rFonts w:ascii="Arial" w:hAnsi="Arial" w:cs="Arial"/>
                <w:b/>
                <w:bCs/>
                <w:i/>
                <w:sz w:val="16"/>
                <w:szCs w:val="16"/>
              </w:rPr>
              <w:t xml:space="preserve">Differentiated in </w:t>
            </w:r>
            <w:r w:rsidR="00A03ED1">
              <w:rPr>
                <w:rFonts w:ascii="Arial" w:hAnsi="Arial" w:cs="Arial"/>
                <w:b/>
                <w:bCs/>
                <w:i/>
                <w:sz w:val="16"/>
                <w:szCs w:val="16"/>
              </w:rPr>
              <w:t>content, process, &amp;</w:t>
            </w:r>
            <w:r w:rsidR="00464B9D" w:rsidRPr="00464B9D">
              <w:rPr>
                <w:rFonts w:ascii="Arial" w:hAnsi="Arial" w:cs="Arial"/>
                <w:b/>
                <w:bCs/>
                <w:i/>
                <w:sz w:val="16"/>
                <w:szCs w:val="16"/>
              </w:rPr>
              <w:t xml:space="preserve">/or </w:t>
            </w:r>
            <w:r w:rsidRPr="00464B9D">
              <w:rPr>
                <w:rFonts w:ascii="Arial" w:hAnsi="Arial" w:cs="Arial"/>
                <w:b/>
                <w:bCs/>
                <w:i/>
                <w:sz w:val="16"/>
                <w:szCs w:val="16"/>
              </w:rPr>
              <w:t>product</w:t>
            </w:r>
            <w:r w:rsidR="00A03ED1">
              <w:rPr>
                <w:rFonts w:ascii="Arial" w:hAnsi="Arial" w:cs="Arial"/>
                <w:b/>
                <w:bCs/>
                <w:i/>
                <w:sz w:val="16"/>
                <w:szCs w:val="16"/>
              </w:rPr>
              <w:t>, whole class, small group &amp; 1 on 1</w:t>
            </w:r>
            <w:r w:rsidRPr="00464B9D">
              <w:rPr>
                <w:rFonts w:ascii="Arial" w:hAnsi="Arial" w:cs="Arial"/>
                <w:b/>
                <w:bCs/>
                <w:i/>
                <w:sz w:val="16"/>
                <w:szCs w:val="16"/>
              </w:rPr>
              <w:t>)</w:t>
            </w:r>
          </w:p>
        </w:tc>
      </w:tr>
    </w:tbl>
    <w:p w14:paraId="4F7D2011" w14:textId="70F3614D" w:rsidR="00D722A0" w:rsidRDefault="008F1B8C" w:rsidP="00400BCE">
      <w:pPr>
        <w:ind w:left="360"/>
        <w:rPr>
          <w:rFonts w:ascii="Arial" w:hAnsi="Arial" w:cs="Arial"/>
          <w:b/>
          <w:bCs/>
          <w:sz w:val="20"/>
          <w:szCs w:val="20"/>
        </w:rPr>
      </w:pPr>
      <w:r>
        <w:rPr>
          <w:rFonts w:ascii="Arial" w:hAnsi="Arial" w:cs="Arial"/>
          <w:bCs/>
          <w:sz w:val="20"/>
          <w:szCs w:val="20"/>
        </w:rPr>
        <w:t>For students in the class that are lower in math, I will be sure</w:t>
      </w:r>
      <w:r w:rsidR="006E5F80">
        <w:rPr>
          <w:rFonts w:ascii="Arial" w:hAnsi="Arial" w:cs="Arial"/>
          <w:bCs/>
          <w:sz w:val="20"/>
          <w:szCs w:val="20"/>
        </w:rPr>
        <w:t xml:space="preserve"> to partner them up with someone who will be sure to help them. Especially for someone to read them the problem solving page. I will remind students that they can use any of their strategies that they have learned to complete the pages that are on their own.</w:t>
      </w:r>
      <w:r>
        <w:rPr>
          <w:rFonts w:ascii="Arial" w:hAnsi="Arial" w:cs="Arial"/>
          <w:bCs/>
          <w:sz w:val="20"/>
          <w:szCs w:val="20"/>
        </w:rPr>
        <w:t xml:space="preserve"> </w:t>
      </w:r>
    </w:p>
    <w:p w14:paraId="0E4404BF" w14:textId="77777777" w:rsidR="00D722A0" w:rsidRDefault="00D722A0" w:rsidP="00400BCE">
      <w:pPr>
        <w:ind w:left="360"/>
        <w:rPr>
          <w:rFonts w:ascii="Arial" w:hAnsi="Arial" w:cs="Arial"/>
          <w:b/>
          <w:bCs/>
          <w:sz w:val="20"/>
          <w:szCs w:val="20"/>
        </w:rPr>
      </w:pPr>
    </w:p>
    <w:p w14:paraId="6276BB52" w14:textId="77777777" w:rsidR="00D722A0" w:rsidRDefault="00D722A0" w:rsidP="00400BCE">
      <w:pPr>
        <w:ind w:left="360"/>
        <w:rPr>
          <w:rFonts w:ascii="Arial" w:hAnsi="Arial" w:cs="Arial"/>
          <w:b/>
          <w:bCs/>
          <w:sz w:val="20"/>
          <w:szCs w:val="20"/>
        </w:rPr>
      </w:pPr>
    </w:p>
    <w:p w14:paraId="7FFD31DF" w14:textId="77777777" w:rsidR="00D722A0" w:rsidRPr="003F0D4D" w:rsidRDefault="00D722A0" w:rsidP="00400BCE">
      <w:pPr>
        <w:ind w:left="360"/>
        <w:rPr>
          <w:rFonts w:ascii="Arial" w:hAnsi="Arial" w:cs="Arial"/>
          <w:b/>
          <w:bCs/>
          <w:sz w:val="20"/>
          <w:szCs w:val="20"/>
        </w:rPr>
      </w:pPr>
      <w:r>
        <w:rPr>
          <w:rFonts w:ascii="Arial" w:hAnsi="Arial" w:cs="Arial"/>
          <w:b/>
          <w:bCs/>
          <w:sz w:val="20"/>
          <w:szCs w:val="20"/>
        </w:rPr>
        <w:t>VI.   ACCOMMODATIONS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4717FC" w14:paraId="561A86C4" w14:textId="77777777" w:rsidTr="002A78EA">
        <w:tc>
          <w:tcPr>
            <w:tcW w:w="10818" w:type="dxa"/>
          </w:tcPr>
          <w:p w14:paraId="2F6F263C" w14:textId="77777777" w:rsidR="004717FC" w:rsidRDefault="00BA7691" w:rsidP="00076933">
            <w:pPr>
              <w:rPr>
                <w:rFonts w:ascii="Arial" w:hAnsi="Arial" w:cs="Arial"/>
                <w:b/>
                <w:bCs/>
              </w:rPr>
            </w:pPr>
            <w:r>
              <w:rPr>
                <w:rFonts w:ascii="Arial" w:hAnsi="Arial" w:cs="Arial"/>
                <w:b/>
                <w:bCs/>
              </w:rPr>
              <w:t>Lesson Accommodations</w:t>
            </w:r>
            <w:r w:rsidR="00844AAA" w:rsidRPr="00844AAA">
              <w:rPr>
                <w:rFonts w:ascii="Arial" w:hAnsi="Arial" w:cs="Arial"/>
                <w:b/>
                <w:bCs/>
                <w:i/>
                <w:sz w:val="20"/>
                <w:szCs w:val="20"/>
              </w:rPr>
              <w:t>:</w:t>
            </w:r>
            <w:r w:rsidR="00CF5B13" w:rsidRPr="00844AAA">
              <w:rPr>
                <w:rFonts w:ascii="Arial" w:hAnsi="Arial" w:cs="Arial"/>
                <w:b/>
                <w:bCs/>
                <w:i/>
                <w:sz w:val="20"/>
                <w:szCs w:val="20"/>
              </w:rPr>
              <w:t xml:space="preserve"> </w:t>
            </w:r>
            <w:r w:rsidR="00076933">
              <w:rPr>
                <w:rFonts w:ascii="Arial" w:hAnsi="Arial" w:cs="Arial"/>
                <w:b/>
                <w:bCs/>
                <w:i/>
                <w:sz w:val="20"/>
                <w:szCs w:val="20"/>
              </w:rPr>
              <w:t>(I</w:t>
            </w:r>
            <w:r w:rsidR="00CF5B13" w:rsidRPr="00464B9D">
              <w:rPr>
                <w:rFonts w:ascii="Arial" w:hAnsi="Arial" w:cs="Arial"/>
                <w:b/>
                <w:bCs/>
                <w:i/>
                <w:sz w:val="16"/>
                <w:szCs w:val="16"/>
              </w:rPr>
              <w:t xml:space="preserve">n both learning tasks and </w:t>
            </w:r>
            <w:r w:rsidR="00844AAA" w:rsidRPr="00464B9D">
              <w:rPr>
                <w:rFonts w:ascii="Arial" w:hAnsi="Arial" w:cs="Arial"/>
                <w:b/>
                <w:bCs/>
                <w:i/>
                <w:sz w:val="16"/>
                <w:szCs w:val="16"/>
              </w:rPr>
              <w:t>assessments</w:t>
            </w:r>
            <w:r w:rsidR="00414EEB" w:rsidRPr="00464B9D">
              <w:rPr>
                <w:rFonts w:ascii="Arial" w:hAnsi="Arial" w:cs="Arial"/>
                <w:b/>
                <w:bCs/>
                <w:i/>
                <w:sz w:val="16"/>
                <w:szCs w:val="16"/>
              </w:rPr>
              <w:t>)</w:t>
            </w:r>
          </w:p>
        </w:tc>
      </w:tr>
    </w:tbl>
    <w:p w14:paraId="30A1BC3F" w14:textId="57721FC7" w:rsidR="00B32665" w:rsidRDefault="006E5F80">
      <w:pPr>
        <w:rPr>
          <w:rFonts w:ascii="Arial" w:hAnsi="Arial" w:cs="Arial"/>
          <w:b/>
          <w:bCs/>
        </w:rPr>
      </w:pPr>
      <w:r>
        <w:rPr>
          <w:rFonts w:ascii="Arial" w:hAnsi="Arial" w:cs="Arial"/>
          <w:bCs/>
          <w:sz w:val="20"/>
          <w:szCs w:val="20"/>
        </w:rPr>
        <w:t xml:space="preserve">To accommodate this lesson, I will read the problems to them if they need them to be. </w:t>
      </w:r>
    </w:p>
    <w:p w14:paraId="47BF81BF" w14:textId="77777777" w:rsidR="00B32665" w:rsidRDefault="00B32665" w:rsidP="00B32665">
      <w:pPr>
        <w:rPr>
          <w:rFonts w:ascii="Arial" w:hAnsi="Arial" w:cs="Arial"/>
          <w:b/>
          <w:bCs/>
        </w:rPr>
      </w:pPr>
    </w:p>
    <w:p w14:paraId="18E15375" w14:textId="77777777" w:rsidR="00B32665" w:rsidRDefault="00B32665" w:rsidP="00B32665">
      <w:pPr>
        <w:rPr>
          <w:rFonts w:ascii="Arial" w:hAnsi="Arial" w:cs="Arial"/>
          <w:b/>
          <w:bCs/>
        </w:rPr>
      </w:pPr>
    </w:p>
    <w:p w14:paraId="174B6588" w14:textId="77777777" w:rsidR="00B32665" w:rsidRPr="00400BCE" w:rsidRDefault="00400BCE" w:rsidP="00B32665">
      <w:pPr>
        <w:rPr>
          <w:rFonts w:ascii="Arial" w:hAnsi="Arial" w:cs="Arial"/>
          <w:b/>
          <w:bCs/>
          <w:sz w:val="20"/>
          <w:szCs w:val="20"/>
        </w:rPr>
      </w:pPr>
      <w:r>
        <w:rPr>
          <w:rFonts w:ascii="Arial" w:hAnsi="Arial" w:cs="Arial"/>
          <w:b/>
          <w:bCs/>
          <w:sz w:val="20"/>
          <w:szCs w:val="20"/>
        </w:rPr>
        <w:t xml:space="preserve">     </w:t>
      </w:r>
      <w:r w:rsidRPr="00400BCE">
        <w:rPr>
          <w:rFonts w:ascii="Arial" w:hAnsi="Arial" w:cs="Arial"/>
          <w:b/>
          <w:bCs/>
          <w:sz w:val="20"/>
          <w:szCs w:val="20"/>
        </w:rPr>
        <w:t>VI</w:t>
      </w:r>
      <w:r w:rsidR="00D722A0">
        <w:rPr>
          <w:rFonts w:ascii="Arial" w:hAnsi="Arial" w:cs="Arial"/>
          <w:b/>
          <w:bCs/>
          <w:sz w:val="20"/>
          <w:szCs w:val="20"/>
        </w:rPr>
        <w:t>I</w:t>
      </w:r>
      <w:r w:rsidRPr="00400BCE">
        <w:rPr>
          <w:rFonts w:ascii="Arial" w:hAnsi="Arial" w:cs="Arial"/>
          <w:b/>
          <w:bCs/>
          <w:sz w:val="20"/>
          <w:szCs w:val="20"/>
        </w:rPr>
        <w:t xml:space="preserve">.  </w:t>
      </w:r>
      <w:r>
        <w:rPr>
          <w:rFonts w:ascii="Arial" w:hAnsi="Arial" w:cs="Arial"/>
          <w:b/>
          <w:bCs/>
          <w:sz w:val="20"/>
          <w:szCs w:val="20"/>
        </w:rPr>
        <w:t xml:space="preserve">  </w:t>
      </w:r>
      <w:r w:rsidRPr="00400BCE">
        <w:rPr>
          <w:rFonts w:ascii="Arial" w:hAnsi="Arial" w:cs="Arial"/>
          <w:b/>
          <w:bCs/>
          <w:sz w:val="20"/>
          <w:szCs w:val="20"/>
        </w:rPr>
        <w:t>EXTENSION/HOMEWORK CONNECTIONS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B32665" w14:paraId="2DB7A33B" w14:textId="77777777" w:rsidTr="00B32665">
        <w:tc>
          <w:tcPr>
            <w:tcW w:w="10818" w:type="dxa"/>
          </w:tcPr>
          <w:p w14:paraId="4282C475" w14:textId="77777777" w:rsidR="00B32665" w:rsidRDefault="00B32665" w:rsidP="00B32665">
            <w:pPr>
              <w:rPr>
                <w:rFonts w:ascii="Arial" w:hAnsi="Arial" w:cs="Arial"/>
                <w:b/>
                <w:bCs/>
              </w:rPr>
            </w:pPr>
            <w:r>
              <w:rPr>
                <w:rFonts w:ascii="Arial" w:hAnsi="Arial" w:cs="Arial"/>
                <w:b/>
                <w:bCs/>
              </w:rPr>
              <w:t>Assignment/Enrichment:</w:t>
            </w:r>
            <w:r w:rsidR="00464B9D">
              <w:rPr>
                <w:rFonts w:ascii="Arial" w:hAnsi="Arial" w:cs="Arial"/>
                <w:b/>
                <w:bCs/>
              </w:rPr>
              <w:t xml:space="preserve"> </w:t>
            </w:r>
            <w:r w:rsidR="00464B9D" w:rsidRPr="00464B9D">
              <w:rPr>
                <w:rFonts w:ascii="Arial" w:hAnsi="Arial" w:cs="Arial"/>
                <w:b/>
                <w:bCs/>
                <w:i/>
                <w:sz w:val="16"/>
                <w:szCs w:val="16"/>
              </w:rPr>
              <w:t>(Aligned with content standards and/or lesson focus)</w:t>
            </w:r>
          </w:p>
        </w:tc>
      </w:tr>
    </w:tbl>
    <w:p w14:paraId="6A05CE44" w14:textId="597D4D5A" w:rsidR="00585981" w:rsidRDefault="006E5F80">
      <w:pPr>
        <w:rPr>
          <w:rFonts w:ascii="Arial" w:hAnsi="Arial" w:cs="Arial"/>
          <w:bCs/>
          <w:sz w:val="20"/>
          <w:szCs w:val="20"/>
        </w:rPr>
      </w:pPr>
      <w:r>
        <w:rPr>
          <w:rFonts w:ascii="Arial" w:hAnsi="Arial" w:cs="Arial"/>
          <w:bCs/>
          <w:sz w:val="20"/>
          <w:szCs w:val="20"/>
        </w:rPr>
        <w:t xml:space="preserve">There will be no homework. Homework is not given on Friday. Monday, students will do the Chapter 1 Test. </w:t>
      </w:r>
    </w:p>
    <w:p w14:paraId="707D648D" w14:textId="77777777" w:rsidR="00A46252" w:rsidRDefault="00A46252">
      <w:pPr>
        <w:rPr>
          <w:rFonts w:ascii="Arial" w:hAnsi="Arial" w:cs="Arial"/>
          <w:b/>
          <w:bCs/>
        </w:rPr>
      </w:pPr>
    </w:p>
    <w:p w14:paraId="7BC707E0" w14:textId="77777777" w:rsidR="00B32665" w:rsidRDefault="00B32665">
      <w:pPr>
        <w:rPr>
          <w:rFonts w:ascii="Arial" w:hAnsi="Arial" w:cs="Arial"/>
          <w:b/>
          <w:bCs/>
        </w:rPr>
      </w:pPr>
    </w:p>
    <w:p w14:paraId="71366554" w14:textId="77777777" w:rsidR="00DF6FC4" w:rsidRDefault="00DF6FC4">
      <w:pPr>
        <w:rPr>
          <w:rFonts w:ascii="Arial" w:hAnsi="Arial" w:cs="Arial"/>
          <w:b/>
          <w:bCs/>
          <w:i/>
          <w:sz w:val="20"/>
          <w:szCs w:val="20"/>
        </w:rPr>
      </w:pPr>
    </w:p>
    <w:p w14:paraId="4EDA4877" w14:textId="77777777" w:rsidR="00CF5B13" w:rsidRDefault="00CF5B13">
      <w:pPr>
        <w:rPr>
          <w:rFonts w:ascii="Arial" w:hAnsi="Arial" w:cs="Arial"/>
          <w:b/>
          <w:bCs/>
          <w:i/>
          <w:sz w:val="20"/>
          <w:szCs w:val="20"/>
        </w:rPr>
      </w:pPr>
    </w:p>
    <w:sectPr w:rsidR="00CF5B13" w:rsidSect="00D722A0">
      <w:pgSz w:w="12240" w:h="15840"/>
      <w:pgMar w:top="36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B6715" w14:textId="77777777" w:rsidR="003C6A65" w:rsidRDefault="003C6A65">
      <w:r>
        <w:separator/>
      </w:r>
    </w:p>
  </w:endnote>
  <w:endnote w:type="continuationSeparator" w:id="0">
    <w:p w14:paraId="4D236C3C" w14:textId="77777777" w:rsidR="003C6A65" w:rsidRDefault="003C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A797A" w14:textId="77777777" w:rsidR="003C6A65" w:rsidRDefault="003C6A65">
      <w:r>
        <w:separator/>
      </w:r>
    </w:p>
  </w:footnote>
  <w:footnote w:type="continuationSeparator" w:id="0">
    <w:p w14:paraId="531F50B8" w14:textId="77777777" w:rsidR="003C6A65" w:rsidRDefault="003C6A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303C1"/>
    <w:multiLevelType w:val="hybridMultilevel"/>
    <w:tmpl w:val="F5848286"/>
    <w:lvl w:ilvl="0" w:tplc="DE503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93D17"/>
    <w:multiLevelType w:val="hybridMultilevel"/>
    <w:tmpl w:val="21AE85E0"/>
    <w:lvl w:ilvl="0" w:tplc="3F96AF00">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34CE1230"/>
    <w:multiLevelType w:val="hybridMultilevel"/>
    <w:tmpl w:val="F5848286"/>
    <w:lvl w:ilvl="0" w:tplc="DE503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685AFA"/>
    <w:multiLevelType w:val="hybridMultilevel"/>
    <w:tmpl w:val="9F3A1A10"/>
    <w:lvl w:ilvl="0" w:tplc="DE503552">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1A620B"/>
    <w:multiLevelType w:val="hybridMultilevel"/>
    <w:tmpl w:val="39664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01C"/>
    <w:rsid w:val="00013B95"/>
    <w:rsid w:val="00027977"/>
    <w:rsid w:val="00061467"/>
    <w:rsid w:val="00066302"/>
    <w:rsid w:val="00076933"/>
    <w:rsid w:val="000C286E"/>
    <w:rsid w:val="000E709F"/>
    <w:rsid w:val="000F4E17"/>
    <w:rsid w:val="00110357"/>
    <w:rsid w:val="00113AFD"/>
    <w:rsid w:val="00121275"/>
    <w:rsid w:val="0012356B"/>
    <w:rsid w:val="00137799"/>
    <w:rsid w:val="0017181A"/>
    <w:rsid w:val="00184BE9"/>
    <w:rsid w:val="001903DC"/>
    <w:rsid w:val="0019731D"/>
    <w:rsid w:val="0028610B"/>
    <w:rsid w:val="002A78EA"/>
    <w:rsid w:val="002B4C5A"/>
    <w:rsid w:val="002E0FB3"/>
    <w:rsid w:val="002F50C7"/>
    <w:rsid w:val="00361C32"/>
    <w:rsid w:val="0036501C"/>
    <w:rsid w:val="003A2C23"/>
    <w:rsid w:val="003C6A65"/>
    <w:rsid w:val="003F0D4D"/>
    <w:rsid w:val="00400BCE"/>
    <w:rsid w:val="00414EEB"/>
    <w:rsid w:val="00423551"/>
    <w:rsid w:val="00452401"/>
    <w:rsid w:val="00456438"/>
    <w:rsid w:val="00464B9D"/>
    <w:rsid w:val="004717FC"/>
    <w:rsid w:val="00477CF1"/>
    <w:rsid w:val="004C2A9A"/>
    <w:rsid w:val="004D218A"/>
    <w:rsid w:val="00501A16"/>
    <w:rsid w:val="00550BCB"/>
    <w:rsid w:val="005566B6"/>
    <w:rsid w:val="00585981"/>
    <w:rsid w:val="005938F7"/>
    <w:rsid w:val="005F29D3"/>
    <w:rsid w:val="00605FFF"/>
    <w:rsid w:val="00662BD0"/>
    <w:rsid w:val="00687222"/>
    <w:rsid w:val="006B1604"/>
    <w:rsid w:val="006D3059"/>
    <w:rsid w:val="006E5F80"/>
    <w:rsid w:val="0077105E"/>
    <w:rsid w:val="00796833"/>
    <w:rsid w:val="007A09BE"/>
    <w:rsid w:val="007C3030"/>
    <w:rsid w:val="007F3309"/>
    <w:rsid w:val="0081205D"/>
    <w:rsid w:val="008261EC"/>
    <w:rsid w:val="00844AAA"/>
    <w:rsid w:val="00884BA3"/>
    <w:rsid w:val="008D2E4C"/>
    <w:rsid w:val="008E4F10"/>
    <w:rsid w:val="008E6762"/>
    <w:rsid w:val="008F1B8C"/>
    <w:rsid w:val="009062EE"/>
    <w:rsid w:val="00930C4D"/>
    <w:rsid w:val="00936C2C"/>
    <w:rsid w:val="00961009"/>
    <w:rsid w:val="009E39E8"/>
    <w:rsid w:val="009F5014"/>
    <w:rsid w:val="00A03ED1"/>
    <w:rsid w:val="00A43671"/>
    <w:rsid w:val="00A46252"/>
    <w:rsid w:val="00AB62BB"/>
    <w:rsid w:val="00AF72FC"/>
    <w:rsid w:val="00B00DF8"/>
    <w:rsid w:val="00B11E93"/>
    <w:rsid w:val="00B161DB"/>
    <w:rsid w:val="00B247EE"/>
    <w:rsid w:val="00B32665"/>
    <w:rsid w:val="00B423AB"/>
    <w:rsid w:val="00B666BC"/>
    <w:rsid w:val="00B9464A"/>
    <w:rsid w:val="00BA66AF"/>
    <w:rsid w:val="00BA7691"/>
    <w:rsid w:val="00BF1771"/>
    <w:rsid w:val="00BF3B79"/>
    <w:rsid w:val="00C5201D"/>
    <w:rsid w:val="00C84EBD"/>
    <w:rsid w:val="00CF5B13"/>
    <w:rsid w:val="00D014EA"/>
    <w:rsid w:val="00D3337A"/>
    <w:rsid w:val="00D7226F"/>
    <w:rsid w:val="00D722A0"/>
    <w:rsid w:val="00D9489A"/>
    <w:rsid w:val="00DC417B"/>
    <w:rsid w:val="00DF6FC4"/>
    <w:rsid w:val="00E31693"/>
    <w:rsid w:val="00E47787"/>
    <w:rsid w:val="00EA5238"/>
    <w:rsid w:val="00EB5967"/>
    <w:rsid w:val="00F47182"/>
    <w:rsid w:val="00F4732B"/>
    <w:rsid w:val="00F50269"/>
    <w:rsid w:val="00F56837"/>
    <w:rsid w:val="00FB2B7D"/>
    <w:rsid w:val="00FB3C64"/>
    <w:rsid w:val="00FC3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384AB03"/>
  <w15:docId w15:val="{7529C7BF-E895-424E-A5A4-FE796C1F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CF1"/>
    <w:rPr>
      <w:sz w:val="24"/>
      <w:szCs w:val="24"/>
    </w:rPr>
  </w:style>
  <w:style w:type="paragraph" w:styleId="Heading1">
    <w:name w:val="heading 1"/>
    <w:basedOn w:val="Normal"/>
    <w:next w:val="Normal"/>
    <w:qFormat/>
    <w:rsid w:val="00477CF1"/>
    <w:pPr>
      <w:keepNext/>
      <w:jc w:val="center"/>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77CF1"/>
    <w:pPr>
      <w:tabs>
        <w:tab w:val="center" w:pos="4320"/>
        <w:tab w:val="right" w:pos="8640"/>
      </w:tabs>
    </w:pPr>
  </w:style>
  <w:style w:type="paragraph" w:styleId="Footer">
    <w:name w:val="footer"/>
    <w:basedOn w:val="Normal"/>
    <w:rsid w:val="00477CF1"/>
    <w:pPr>
      <w:tabs>
        <w:tab w:val="center" w:pos="4320"/>
        <w:tab w:val="right" w:pos="8640"/>
      </w:tabs>
    </w:pPr>
  </w:style>
  <w:style w:type="paragraph" w:styleId="BalloonText">
    <w:name w:val="Balloon Text"/>
    <w:basedOn w:val="Normal"/>
    <w:semiHidden/>
    <w:rsid w:val="00662BD0"/>
    <w:rPr>
      <w:rFonts w:ascii="Tahoma" w:hAnsi="Tahoma" w:cs="Tahoma"/>
      <w:sz w:val="16"/>
      <w:szCs w:val="16"/>
    </w:rPr>
  </w:style>
  <w:style w:type="table" w:styleId="TableGrid">
    <w:name w:val="Table Grid"/>
    <w:basedOn w:val="TableNormal"/>
    <w:rsid w:val="00B11E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D3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B88B3-BAA4-4C39-9767-46E4B80DE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Pages>
  <Words>617</Words>
  <Characters>3409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LESSON PLAN</vt:lpstr>
    </vt:vector>
  </TitlesOfParts>
  <Company>Lourdes College</Company>
  <LinksUpToDate>false</LinksUpToDate>
  <CharactersWithSpaces>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RLAPOINT</dc:creator>
  <cp:keywords/>
  <dc:description/>
  <cp:lastModifiedBy>Megan Welk</cp:lastModifiedBy>
  <cp:revision>3</cp:revision>
  <cp:lastPrinted>2014-04-09T18:40:00Z</cp:lastPrinted>
  <dcterms:created xsi:type="dcterms:W3CDTF">2014-10-08T00:03:00Z</dcterms:created>
  <dcterms:modified xsi:type="dcterms:W3CDTF">2014-12-26T21:35:00Z</dcterms:modified>
</cp:coreProperties>
</file>